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A63BD" w:rsidRPr="00BB5386" w:rsidRDefault="004A63BD">
      <w:pPr>
        <w:spacing w:after="0"/>
        <w:jc w:val="center"/>
        <w:rPr>
          <w:sz w:val="72"/>
          <w:szCs w:val="72"/>
          <w:lang w:val="en-US"/>
        </w:rPr>
      </w:pPr>
    </w:p>
    <w:p w:rsidR="004A63BD" w:rsidRPr="00BB5386" w:rsidRDefault="00C45881">
      <w:pPr>
        <w:spacing w:after="0"/>
        <w:jc w:val="center"/>
        <w:rPr>
          <w:sz w:val="56"/>
          <w:szCs w:val="56"/>
        </w:rPr>
      </w:pPr>
      <w:r w:rsidRPr="00BB5386">
        <w:rPr>
          <w:sz w:val="56"/>
          <w:szCs w:val="56"/>
        </w:rPr>
        <w:t>ПРОГРАММНЫЙ КОМПЛЕКС</w:t>
      </w:r>
    </w:p>
    <w:p w:rsidR="004A63BD" w:rsidRPr="00BB5386" w:rsidRDefault="00C45881">
      <w:pPr>
        <w:spacing w:after="0"/>
        <w:jc w:val="center"/>
        <w:rPr>
          <w:sz w:val="56"/>
          <w:szCs w:val="56"/>
        </w:rPr>
      </w:pPr>
      <w:r w:rsidRPr="00BB5386">
        <w:rPr>
          <w:sz w:val="56"/>
          <w:szCs w:val="56"/>
        </w:rPr>
        <w:t>ЦЕНТР ОБРАБОТКИ ОБРАЩЕНИЙ ГРАЖДАН</w:t>
      </w:r>
    </w:p>
    <w:p w:rsidR="004A63BD" w:rsidRPr="00BB5386" w:rsidRDefault="00C45881">
      <w:pPr>
        <w:spacing w:after="0"/>
        <w:jc w:val="center"/>
        <w:rPr>
          <w:sz w:val="96"/>
          <w:szCs w:val="96"/>
        </w:rPr>
      </w:pPr>
      <w:r w:rsidRPr="00BB5386">
        <w:rPr>
          <w:sz w:val="96"/>
          <w:szCs w:val="96"/>
        </w:rPr>
        <w:t>«ДИАЛОГ»</w:t>
      </w:r>
    </w:p>
    <w:p w:rsidR="004A63BD" w:rsidRPr="00BB5386" w:rsidRDefault="004A63BD">
      <w:pPr>
        <w:spacing w:after="0"/>
        <w:jc w:val="center"/>
        <w:rPr>
          <w:rFonts w:eastAsia="Arial"/>
          <w:sz w:val="20"/>
          <w:szCs w:val="20"/>
        </w:rPr>
      </w:pPr>
    </w:p>
    <w:p w:rsidR="004A63BD" w:rsidRPr="00BB5386" w:rsidRDefault="00C45881">
      <w:pPr>
        <w:spacing w:after="0"/>
        <w:jc w:val="center"/>
        <w:rPr>
          <w:rFonts w:eastAsia="Arial"/>
          <w:sz w:val="20"/>
          <w:szCs w:val="20"/>
        </w:rPr>
      </w:pPr>
      <w:r w:rsidRPr="00BB5386">
        <w:rPr>
          <w:rFonts w:eastAsia="Arial"/>
          <w:noProof/>
          <w:sz w:val="20"/>
          <w:szCs w:val="20"/>
        </w:rPr>
        <w:drawing>
          <wp:inline distT="0" distB="0" distL="0" distR="0">
            <wp:extent cx="3433313" cy="2440206"/>
            <wp:effectExtent l="0" t="0" r="0" b="0"/>
            <wp:docPr id="1073741825" name="officeArt object" descr="эмбле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эмблема.JPG" descr="эмблема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313" cy="244020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4A63BD">
      <w:pPr>
        <w:spacing w:after="0"/>
        <w:jc w:val="center"/>
        <w:rPr>
          <w:sz w:val="36"/>
          <w:szCs w:val="36"/>
        </w:rPr>
      </w:pPr>
    </w:p>
    <w:p w:rsidR="004A63BD" w:rsidRPr="00BB5386" w:rsidRDefault="00C45881">
      <w:pPr>
        <w:spacing w:after="0"/>
        <w:jc w:val="center"/>
        <w:rPr>
          <w:sz w:val="36"/>
          <w:szCs w:val="36"/>
        </w:rPr>
      </w:pPr>
      <w:r w:rsidRPr="00BB5386">
        <w:rPr>
          <w:sz w:val="36"/>
          <w:szCs w:val="36"/>
        </w:rPr>
        <w:t>Руководство пользователя</w:t>
      </w:r>
    </w:p>
    <w:p w:rsidR="004A63BD" w:rsidRPr="00BB5386" w:rsidRDefault="00C45881">
      <w:pPr>
        <w:spacing w:after="0"/>
        <w:jc w:val="center"/>
        <w:rPr>
          <w:rFonts w:eastAsia="Arial"/>
          <w:sz w:val="20"/>
          <w:szCs w:val="20"/>
        </w:rPr>
      </w:pPr>
      <w:r w:rsidRPr="00BB5386">
        <w:rPr>
          <w:sz w:val="20"/>
          <w:szCs w:val="20"/>
        </w:rPr>
        <w:t>Вер. 1.</w:t>
      </w:r>
      <w:r w:rsidR="00543781" w:rsidRPr="00BB5386">
        <w:rPr>
          <w:sz w:val="20"/>
          <w:szCs w:val="20"/>
        </w:rPr>
        <w:t>3</w:t>
      </w:r>
      <w:r w:rsidRPr="00BB5386">
        <w:rPr>
          <w:sz w:val="20"/>
          <w:szCs w:val="20"/>
        </w:rPr>
        <w:t>.</w:t>
      </w:r>
    </w:p>
    <w:p w:rsidR="004A63BD" w:rsidRPr="00BB5386" w:rsidRDefault="004A63BD">
      <w:pPr>
        <w:spacing w:after="0"/>
        <w:jc w:val="both"/>
        <w:rPr>
          <w:rFonts w:eastAsia="Arial"/>
          <w:sz w:val="20"/>
          <w:szCs w:val="20"/>
        </w:rPr>
      </w:pPr>
    </w:p>
    <w:p w:rsidR="004A63BD" w:rsidRPr="00BB5386" w:rsidRDefault="004A63BD">
      <w:pPr>
        <w:spacing w:after="0"/>
        <w:jc w:val="both"/>
        <w:rPr>
          <w:rFonts w:eastAsia="Arial"/>
          <w:sz w:val="20"/>
          <w:szCs w:val="20"/>
        </w:rPr>
      </w:pPr>
    </w:p>
    <w:p w:rsidR="004A63BD" w:rsidRPr="00BB5386" w:rsidRDefault="004A63BD">
      <w:pPr>
        <w:spacing w:after="0"/>
        <w:jc w:val="both"/>
        <w:rPr>
          <w:rFonts w:eastAsia="Arial"/>
          <w:sz w:val="20"/>
          <w:szCs w:val="20"/>
        </w:rPr>
      </w:pPr>
    </w:p>
    <w:p w:rsidR="004A63BD" w:rsidRPr="00BB5386" w:rsidRDefault="004A63BD">
      <w:pPr>
        <w:spacing w:after="0"/>
        <w:jc w:val="both"/>
        <w:rPr>
          <w:rFonts w:eastAsia="Arial"/>
          <w:sz w:val="20"/>
          <w:szCs w:val="20"/>
        </w:rPr>
      </w:pPr>
    </w:p>
    <w:p w:rsidR="004A63BD" w:rsidRPr="00BB5386" w:rsidRDefault="00C45881">
      <w:pPr>
        <w:spacing w:after="0"/>
        <w:ind w:left="6946"/>
        <w:jc w:val="right"/>
        <w:rPr>
          <w:b/>
          <w:bCs/>
        </w:rPr>
      </w:pPr>
      <w:r w:rsidRPr="00BB5386">
        <w:rPr>
          <w:b/>
          <w:bCs/>
        </w:rPr>
        <w:t xml:space="preserve">        O</w:t>
      </w:r>
      <w:r w:rsidRPr="00BB5386">
        <w:rPr>
          <w:b/>
          <w:bCs/>
          <w:lang w:val="en-US"/>
        </w:rPr>
        <w:t>OO</w:t>
      </w:r>
      <w:r w:rsidRPr="00BB5386">
        <w:rPr>
          <w:b/>
          <w:bCs/>
        </w:rPr>
        <w:t xml:space="preserve"> «</w:t>
      </w:r>
      <w:proofErr w:type="spellStart"/>
      <w:r w:rsidRPr="00BB5386">
        <w:rPr>
          <w:b/>
          <w:bCs/>
        </w:rPr>
        <w:t>Прогматик</w:t>
      </w:r>
      <w:proofErr w:type="spellEnd"/>
      <w:r w:rsidRPr="00BB5386">
        <w:rPr>
          <w:b/>
          <w:bCs/>
        </w:rPr>
        <w:t xml:space="preserve">» </w:t>
      </w:r>
    </w:p>
    <w:p w:rsidR="004A63BD" w:rsidRPr="00BB5386" w:rsidRDefault="00C45881">
      <w:pPr>
        <w:tabs>
          <w:tab w:val="left" w:pos="6379"/>
        </w:tabs>
        <w:spacing w:after="0"/>
        <w:ind w:left="6946"/>
        <w:jc w:val="right"/>
        <w:rPr>
          <w:color w:val="0000FF"/>
          <w:u w:val="single" w:color="0000FF"/>
        </w:rPr>
      </w:pPr>
      <w:r w:rsidRPr="00BB5386">
        <w:rPr>
          <w:color w:val="0000FF"/>
          <w:u w:color="0000FF"/>
        </w:rPr>
        <w:tab/>
      </w:r>
      <w:hyperlink r:id="rId10" w:history="1">
        <w:r w:rsidRPr="00BB5386">
          <w:rPr>
            <w:rStyle w:val="Hyperlink0"/>
          </w:rPr>
          <w:t>http</w:t>
        </w:r>
        <w:r w:rsidRPr="00BB5386">
          <w:rPr>
            <w:rStyle w:val="a6"/>
          </w:rPr>
          <w:t>://</w:t>
        </w:r>
        <w:r w:rsidRPr="00BB5386">
          <w:rPr>
            <w:rStyle w:val="Hyperlink0"/>
          </w:rPr>
          <w:t>www</w:t>
        </w:r>
        <w:r w:rsidRPr="00BB5386">
          <w:rPr>
            <w:rStyle w:val="a6"/>
          </w:rPr>
          <w:t>.</w:t>
        </w:r>
        <w:proofErr w:type="spellStart"/>
        <w:r w:rsidRPr="00BB5386">
          <w:rPr>
            <w:rStyle w:val="Hyperlink0"/>
          </w:rPr>
          <w:t>prog</w:t>
        </w:r>
        <w:proofErr w:type="spellEnd"/>
        <w:r w:rsidRPr="00BB5386">
          <w:rPr>
            <w:rStyle w:val="a6"/>
          </w:rPr>
          <w:t>-</w:t>
        </w:r>
        <w:proofErr w:type="spellStart"/>
        <w:r w:rsidRPr="00BB5386">
          <w:rPr>
            <w:rStyle w:val="Hyperlink0"/>
          </w:rPr>
          <w:t>matik</w:t>
        </w:r>
        <w:proofErr w:type="spellEnd"/>
        <w:r w:rsidRPr="00BB5386">
          <w:rPr>
            <w:rStyle w:val="a6"/>
          </w:rPr>
          <w:t>.</w:t>
        </w:r>
        <w:proofErr w:type="spellStart"/>
        <w:r w:rsidRPr="00BB5386">
          <w:rPr>
            <w:rStyle w:val="Hyperlink0"/>
          </w:rPr>
          <w:t>ru</w:t>
        </w:r>
        <w:proofErr w:type="spellEnd"/>
      </w:hyperlink>
    </w:p>
    <w:p w:rsidR="004A63BD" w:rsidRPr="00BB5386" w:rsidRDefault="004A63BD">
      <w:pPr>
        <w:spacing w:after="0"/>
        <w:ind w:left="9975"/>
        <w:rPr>
          <w:rFonts w:eastAsia="Arial"/>
          <w:sz w:val="20"/>
          <w:szCs w:val="20"/>
        </w:rPr>
      </w:pPr>
    </w:p>
    <w:p w:rsidR="004A63BD" w:rsidRPr="00BB5386" w:rsidRDefault="004A63BD">
      <w:pPr>
        <w:spacing w:after="0"/>
        <w:jc w:val="right"/>
        <w:rPr>
          <w:rFonts w:eastAsia="Arial"/>
          <w:sz w:val="20"/>
          <w:szCs w:val="20"/>
        </w:rPr>
      </w:pPr>
    </w:p>
    <w:p w:rsidR="004A63BD" w:rsidRPr="00BB5386" w:rsidRDefault="00C45881">
      <w:pPr>
        <w:spacing w:after="0"/>
      </w:pPr>
      <w:r w:rsidRPr="00BB5386">
        <w:tab/>
      </w:r>
      <w:bookmarkStart w:id="0" w:name="topic_Oglavlenie"/>
      <w:bookmarkEnd w:id="0"/>
    </w:p>
    <w:p w:rsidR="004A63BD" w:rsidRPr="00BB5386" w:rsidRDefault="004A63BD">
      <w:pPr>
        <w:pStyle w:val="20"/>
        <w:rPr>
          <w:rFonts w:ascii="Calibri" w:hAnsi="Calibri" w:cs="Calibri"/>
        </w:rPr>
      </w:pPr>
    </w:p>
    <w:p w:rsidR="004A63BD" w:rsidRPr="00BB5386" w:rsidRDefault="004A63BD">
      <w:pPr>
        <w:pStyle w:val="20"/>
        <w:rPr>
          <w:rFonts w:ascii="Calibri" w:hAnsi="Calibri" w:cs="Calibri"/>
        </w:rPr>
      </w:pPr>
    </w:p>
    <w:p w:rsidR="004A63BD" w:rsidRPr="00BB5386" w:rsidRDefault="004A63BD"/>
    <w:p w:rsidR="004A63BD" w:rsidRPr="00BB5386" w:rsidRDefault="004A63BD">
      <w:pPr>
        <w:pStyle w:val="20"/>
        <w:rPr>
          <w:rFonts w:ascii="Calibri" w:hAnsi="Calibri" w:cs="Calibri"/>
        </w:rPr>
      </w:pPr>
    </w:p>
    <w:p w:rsidR="004A63BD" w:rsidRPr="00BB5386" w:rsidRDefault="00055969">
      <w:pPr>
        <w:spacing w:after="0"/>
        <w:jc w:val="center"/>
      </w:pPr>
      <w:r w:rsidRPr="00BB5386">
        <w:t>Новосибирск 2018</w:t>
      </w:r>
    </w:p>
    <w:p w:rsidR="004A63BD" w:rsidRPr="00BB5386" w:rsidRDefault="004A63BD">
      <w:pPr>
        <w:spacing w:after="0"/>
      </w:pPr>
    </w:p>
    <w:sdt>
      <w:sdtPr>
        <w:rPr>
          <w:rFonts w:ascii="Calibri" w:eastAsia="Calibri" w:hAnsi="Calibri" w:cs="Calibri"/>
          <w:b w:val="0"/>
          <w:bCs w:val="0"/>
          <w:color w:val="000000"/>
          <w:sz w:val="22"/>
          <w:szCs w:val="22"/>
          <w:u w:color="000000"/>
        </w:rPr>
        <w:id w:val="-2112729823"/>
        <w:docPartObj>
          <w:docPartGallery w:val="Table of Contents"/>
          <w:docPartUnique/>
        </w:docPartObj>
      </w:sdtPr>
      <w:sdtEndPr/>
      <w:sdtContent>
        <w:p w:rsidR="00F25D10" w:rsidRPr="00BB5386" w:rsidRDefault="00F25D10">
          <w:pPr>
            <w:pStyle w:val="a7"/>
            <w:rPr>
              <w:rFonts w:ascii="Calibri" w:hAnsi="Calibri" w:cs="Calibri"/>
            </w:rPr>
          </w:pPr>
          <w:r w:rsidRPr="00BB5386">
            <w:rPr>
              <w:rFonts w:ascii="Calibri" w:hAnsi="Calibri" w:cs="Calibri"/>
            </w:rPr>
            <w:t>Оглавление</w:t>
          </w:r>
        </w:p>
        <w:p w:rsidR="00A939E1" w:rsidRPr="00BB5386" w:rsidRDefault="00F25D10">
          <w:pPr>
            <w:pStyle w:val="22"/>
            <w:rPr>
              <w:rFonts w:eastAsiaTheme="minorEastAsia"/>
              <w:noProof/>
              <w:color w:val="auto"/>
              <w:bdr w:val="none" w:sz="0" w:space="0" w:color="auto"/>
            </w:rPr>
          </w:pPr>
          <w:r w:rsidRPr="00BB5386">
            <w:fldChar w:fldCharType="begin"/>
          </w:r>
          <w:r w:rsidRPr="00BB5386">
            <w:instrText xml:space="preserve"> TOC \o "1-3" \h \z \u </w:instrText>
          </w:r>
          <w:r w:rsidRPr="00BB5386">
            <w:fldChar w:fldCharType="separate"/>
          </w:r>
          <w:hyperlink w:anchor="_Toc531907469" w:history="1">
            <w:r w:rsidR="00A939E1" w:rsidRPr="00BB5386">
              <w:rPr>
                <w:rStyle w:val="a3"/>
                <w:noProof/>
              </w:rPr>
              <w:t>Введение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_Toc531907469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3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22"/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0" w:history="1">
            <w:r w:rsidR="00A939E1" w:rsidRPr="00BB5386">
              <w:rPr>
                <w:rStyle w:val="a3"/>
                <w:noProof/>
              </w:rPr>
              <w:t>1.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Подключение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_Toc531907470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4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22"/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1" w:history="1">
            <w:r w:rsidR="00A939E1" w:rsidRPr="00BB5386">
              <w:rPr>
                <w:rStyle w:val="a3"/>
                <w:noProof/>
              </w:rPr>
              <w:t>2.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 xml:space="preserve">Работа </w:t>
            </w:r>
            <w:r w:rsidR="00A939E1" w:rsidRPr="00BB5386">
              <w:rPr>
                <w:rStyle w:val="a3"/>
                <w:noProof/>
                <w:lang w:val="en-US"/>
              </w:rPr>
              <w:t xml:space="preserve">IP- </w:t>
            </w:r>
            <w:r w:rsidR="00A939E1" w:rsidRPr="00BB5386">
              <w:rPr>
                <w:rStyle w:val="a3"/>
                <w:noProof/>
              </w:rPr>
              <w:t>телефонии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_Toc531907471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5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22"/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2" w:history="1">
            <w:r w:rsidR="00A939E1" w:rsidRPr="00BB5386">
              <w:rPr>
                <w:rStyle w:val="a3"/>
                <w:noProof/>
              </w:rPr>
              <w:t>3.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Рабочий стол пользователя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_Toc531907472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5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22"/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3" w:history="1">
            <w:r w:rsidR="00A939E1" w:rsidRPr="00BB5386">
              <w:rPr>
                <w:rStyle w:val="a3"/>
                <w:noProof/>
              </w:rPr>
              <w:t>4.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Реестр обращений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_Toc531907473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6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31"/>
            <w:tabs>
              <w:tab w:val="right" w:leader="dot" w:pos="9622"/>
            </w:tabs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4" w:history="1">
            <w:r w:rsidR="00A939E1" w:rsidRPr="00BB5386">
              <w:rPr>
                <w:rStyle w:val="a3"/>
                <w:noProof/>
              </w:rPr>
              <w:t>4.1.      Создание нового обращения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_Toc531907474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7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31"/>
            <w:tabs>
              <w:tab w:val="left" w:pos="1100"/>
              <w:tab w:val="right" w:leader="dot" w:pos="9622"/>
            </w:tabs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5" w:history="1">
            <w:r w:rsidR="00A939E1" w:rsidRPr="00BB5386">
              <w:rPr>
                <w:rStyle w:val="a3"/>
                <w:noProof/>
              </w:rPr>
              <w:t>4.2.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Редактирование созданного обращения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_Toc531907475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10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31"/>
            <w:tabs>
              <w:tab w:val="left" w:pos="1100"/>
              <w:tab w:val="right" w:leader="dot" w:pos="9622"/>
            </w:tabs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6" w:history="1">
            <w:r w:rsidR="00A939E1" w:rsidRPr="00BB5386">
              <w:rPr>
                <w:rStyle w:val="a3"/>
                <w:noProof/>
              </w:rPr>
              <w:t>4.3.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Назначение исполнителей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_Toc531907476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11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31"/>
            <w:tabs>
              <w:tab w:val="left" w:pos="1100"/>
              <w:tab w:val="right" w:leader="dot" w:pos="9622"/>
            </w:tabs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7" w:history="1">
            <w:r w:rsidR="00A939E1" w:rsidRPr="00BB5386">
              <w:rPr>
                <w:rStyle w:val="a3"/>
                <w:noProof/>
              </w:rPr>
              <w:t>4.4.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Журнал звонков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_Toc531907477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11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31"/>
            <w:tabs>
              <w:tab w:val="left" w:pos="1100"/>
              <w:tab w:val="right" w:leader="dot" w:pos="9622"/>
            </w:tabs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8" w:history="1">
            <w:r w:rsidR="00A939E1" w:rsidRPr="00BB5386">
              <w:rPr>
                <w:rStyle w:val="a3"/>
                <w:noProof/>
              </w:rPr>
              <w:t>4.5.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Расписание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_Toc531907478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12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31"/>
            <w:tabs>
              <w:tab w:val="left" w:pos="1100"/>
              <w:tab w:val="right" w:leader="dot" w:pos="9622"/>
            </w:tabs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79" w:history="1">
            <w:r w:rsidR="00A939E1" w:rsidRPr="00BB5386">
              <w:rPr>
                <w:rStyle w:val="a3"/>
                <w:noProof/>
              </w:rPr>
              <w:t>4.6.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Поиск по реестру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_Toc531907479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12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31"/>
            <w:tabs>
              <w:tab w:val="left" w:pos="1100"/>
              <w:tab w:val="right" w:leader="dot" w:pos="9622"/>
            </w:tabs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80" w:history="1">
            <w:r w:rsidR="00A939E1" w:rsidRPr="00BB5386">
              <w:rPr>
                <w:rStyle w:val="a3"/>
                <w:noProof/>
              </w:rPr>
              <w:t>4.7.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Просмотр изображений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_Toc531907480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13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31"/>
            <w:tabs>
              <w:tab w:val="left" w:pos="1100"/>
              <w:tab w:val="right" w:leader="dot" w:pos="9622"/>
            </w:tabs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81" w:history="1">
            <w:r w:rsidR="00A939E1" w:rsidRPr="00BB5386">
              <w:rPr>
                <w:rStyle w:val="a3"/>
                <w:noProof/>
              </w:rPr>
              <w:t>4.8.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Прослушивание голосовой записи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_Toc531907481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13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31"/>
            <w:tabs>
              <w:tab w:val="left" w:pos="1100"/>
              <w:tab w:val="right" w:leader="dot" w:pos="9622"/>
            </w:tabs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82" w:history="1">
            <w:r w:rsidR="00A939E1" w:rsidRPr="00BB5386">
              <w:rPr>
                <w:rStyle w:val="a3"/>
                <w:noProof/>
              </w:rPr>
              <w:t>4.9.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Вывод на печать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_Toc531907482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13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22"/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83" w:history="1">
            <w:r w:rsidR="00A939E1" w:rsidRPr="00BB5386">
              <w:rPr>
                <w:rStyle w:val="a3"/>
                <w:noProof/>
              </w:rPr>
              <w:t>5.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Построение отчетов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_Toc531907483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14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22"/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84" w:history="1">
            <w:r w:rsidR="00A939E1" w:rsidRPr="00BB5386">
              <w:rPr>
                <w:rStyle w:val="a3"/>
                <w:noProof/>
              </w:rPr>
              <w:t>6.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Фильтр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_Toc531907484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15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22"/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85" w:history="1">
            <w:r w:rsidR="00A939E1" w:rsidRPr="00BB5386">
              <w:rPr>
                <w:rStyle w:val="a3"/>
                <w:noProof/>
              </w:rPr>
              <w:t>7.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Контакты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_Toc531907485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16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A939E1" w:rsidRPr="00BB5386" w:rsidRDefault="00F01A6E">
          <w:pPr>
            <w:pStyle w:val="22"/>
            <w:rPr>
              <w:rFonts w:eastAsiaTheme="minorEastAsia"/>
              <w:noProof/>
              <w:color w:val="auto"/>
              <w:bdr w:val="none" w:sz="0" w:space="0" w:color="auto"/>
            </w:rPr>
          </w:pPr>
          <w:hyperlink w:anchor="_Toc531907486" w:history="1">
            <w:r w:rsidR="00A939E1" w:rsidRPr="00BB5386">
              <w:rPr>
                <w:rStyle w:val="a3"/>
                <w:noProof/>
              </w:rPr>
              <w:t>8.</w:t>
            </w:r>
            <w:r w:rsidR="00A939E1" w:rsidRPr="00BB5386">
              <w:rPr>
                <w:rFonts w:eastAsiaTheme="minorEastAsia"/>
                <w:noProof/>
                <w:color w:val="auto"/>
                <w:bdr w:val="none" w:sz="0" w:space="0" w:color="auto"/>
              </w:rPr>
              <w:tab/>
            </w:r>
            <w:r w:rsidR="00A939E1" w:rsidRPr="00BB5386">
              <w:rPr>
                <w:rStyle w:val="a3"/>
                <w:noProof/>
              </w:rPr>
              <w:t>Завершение работы</w:t>
            </w:r>
            <w:r w:rsidR="00A939E1" w:rsidRPr="00BB5386">
              <w:rPr>
                <w:noProof/>
                <w:webHidden/>
              </w:rPr>
              <w:tab/>
            </w:r>
            <w:r w:rsidR="00A939E1" w:rsidRPr="00BB5386">
              <w:rPr>
                <w:noProof/>
                <w:webHidden/>
              </w:rPr>
              <w:fldChar w:fldCharType="begin"/>
            </w:r>
            <w:r w:rsidR="00A939E1" w:rsidRPr="00BB5386">
              <w:rPr>
                <w:noProof/>
                <w:webHidden/>
              </w:rPr>
              <w:instrText xml:space="preserve"> PAGEREF _Toc531907486 \h </w:instrText>
            </w:r>
            <w:r w:rsidR="00A939E1" w:rsidRPr="00BB5386">
              <w:rPr>
                <w:noProof/>
                <w:webHidden/>
              </w:rPr>
            </w:r>
            <w:r w:rsidR="00A939E1" w:rsidRPr="00BB5386">
              <w:rPr>
                <w:noProof/>
                <w:webHidden/>
              </w:rPr>
              <w:fldChar w:fldCharType="separate"/>
            </w:r>
            <w:r w:rsidR="00A939E1" w:rsidRPr="00BB5386">
              <w:rPr>
                <w:noProof/>
                <w:webHidden/>
              </w:rPr>
              <w:t>16</w:t>
            </w:r>
            <w:r w:rsidR="00A939E1" w:rsidRPr="00BB5386">
              <w:rPr>
                <w:noProof/>
                <w:webHidden/>
              </w:rPr>
              <w:fldChar w:fldCharType="end"/>
            </w:r>
          </w:hyperlink>
        </w:p>
        <w:p w:rsidR="00F25D10" w:rsidRPr="00BB5386" w:rsidRDefault="00F25D10">
          <w:r w:rsidRPr="00BB5386">
            <w:rPr>
              <w:b/>
              <w:bCs/>
            </w:rPr>
            <w:fldChar w:fldCharType="end"/>
          </w:r>
        </w:p>
      </w:sdtContent>
    </w:sdt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Pr="00BB5386" w:rsidRDefault="004A63BD">
      <w:pPr>
        <w:spacing w:after="0"/>
      </w:pPr>
    </w:p>
    <w:p w:rsidR="004A63BD" w:rsidRDefault="004A63BD">
      <w:pPr>
        <w:spacing w:after="0"/>
      </w:pPr>
    </w:p>
    <w:p w:rsidR="00BB23CC" w:rsidRDefault="00BB23CC">
      <w:pPr>
        <w:spacing w:after="0"/>
      </w:pPr>
    </w:p>
    <w:p w:rsidR="00BB23CC" w:rsidRPr="00BB5386" w:rsidRDefault="00BB23CC">
      <w:pPr>
        <w:spacing w:after="0"/>
      </w:pPr>
    </w:p>
    <w:p w:rsidR="004A63BD" w:rsidRPr="00BB5386" w:rsidRDefault="00C45881">
      <w:pPr>
        <w:pStyle w:val="20"/>
        <w:ind w:firstLine="567"/>
        <w:jc w:val="center"/>
        <w:rPr>
          <w:rFonts w:ascii="Calibri" w:hAnsi="Calibri" w:cs="Calibri"/>
        </w:rPr>
      </w:pPr>
      <w:bookmarkStart w:id="1" w:name="_Toc531907469"/>
      <w:r w:rsidRPr="00BB5386">
        <w:rPr>
          <w:rFonts w:ascii="Calibri" w:hAnsi="Calibri" w:cs="Calibri"/>
        </w:rPr>
        <w:lastRenderedPageBreak/>
        <w:t>Введение</w:t>
      </w:r>
      <w:bookmarkEnd w:id="1"/>
    </w:p>
    <w:p w:rsidR="004A63BD" w:rsidRPr="00BB5386" w:rsidRDefault="004A63BD">
      <w:pPr>
        <w:ind w:firstLine="567"/>
      </w:pPr>
    </w:p>
    <w:p w:rsidR="004A63BD" w:rsidRPr="00BB5386" w:rsidRDefault="00C45881">
      <w:pPr>
        <w:jc w:val="both"/>
      </w:pPr>
      <w:r w:rsidRPr="00BB5386">
        <w:t xml:space="preserve">Аппаратно-программный комплекс Центр Обработки Обращений Граждан </w:t>
      </w:r>
      <w:r w:rsidR="00543781" w:rsidRPr="00BB5386">
        <w:t>(далее ЦООГ) «Диалог» –</w:t>
      </w:r>
      <w:r w:rsidR="00055969" w:rsidRPr="00BB5386">
        <w:t xml:space="preserve"> это совреме</w:t>
      </w:r>
      <w:r w:rsidR="00543781" w:rsidRPr="00BB5386">
        <w:t>нный подход к организации</w:t>
      </w:r>
      <w:r w:rsidR="00055969" w:rsidRPr="00BB5386">
        <w:t xml:space="preserve"> «горячей линии» по работе с гражданами</w:t>
      </w:r>
      <w:r w:rsidRPr="00BB5386">
        <w:t xml:space="preserve">. </w:t>
      </w:r>
      <w:r w:rsidR="00BB4E99" w:rsidRPr="002466E1">
        <w:rPr>
          <w:color w:val="auto"/>
        </w:rPr>
        <w:t>Такая система</w:t>
      </w:r>
      <w:r w:rsidRPr="00BB5386">
        <w:t xml:space="preserve"> позволяет </w:t>
      </w:r>
      <w:r w:rsidRPr="002466E1">
        <w:t>внедрить</w:t>
      </w:r>
      <w:r w:rsidRPr="00BB5386">
        <w:t xml:space="preserve"> новый подход к работе</w:t>
      </w:r>
      <w:r w:rsidR="00055969" w:rsidRPr="00BB5386">
        <w:t xml:space="preserve"> </w:t>
      </w:r>
      <w:r w:rsidR="00C66C05" w:rsidRPr="00BB5386">
        <w:t>за</w:t>
      </w:r>
      <w:r w:rsidR="00055969" w:rsidRPr="00BB5386">
        <w:t xml:space="preserve"> контролем ситуации</w:t>
      </w:r>
      <w:r w:rsidRPr="00BB5386">
        <w:t xml:space="preserve"> в жилищно-коммунальном секторе </w:t>
      </w:r>
      <w:r w:rsidR="00055969" w:rsidRPr="00BB5386">
        <w:t>и</w:t>
      </w:r>
      <w:r w:rsidRPr="00BB5386">
        <w:t xml:space="preserve"> автоматизировать </w:t>
      </w:r>
      <w:r w:rsidR="00055969" w:rsidRPr="00BB5386">
        <w:t xml:space="preserve">работу государственной жилищной инспекции </w:t>
      </w:r>
      <w:r w:rsidRPr="00BB5386">
        <w:t xml:space="preserve">по </w:t>
      </w:r>
      <w:r w:rsidR="00055969" w:rsidRPr="00BB5386">
        <w:t xml:space="preserve">различным </w:t>
      </w:r>
      <w:r w:rsidR="00BB4E99">
        <w:t>обращениям граждан</w:t>
      </w:r>
      <w:r w:rsidR="002466E1">
        <w:t>,</w:t>
      </w:r>
      <w:r w:rsidR="00BB4E99">
        <w:t xml:space="preserve"> </w:t>
      </w:r>
      <w:r w:rsidRPr="00BB5386">
        <w:t>таких как:</w:t>
      </w:r>
    </w:p>
    <w:p w:rsidR="004A63BD" w:rsidRPr="00BB5386" w:rsidRDefault="002466E1">
      <w:pPr>
        <w:pStyle w:val="a8"/>
        <w:widowControl w:val="0"/>
        <w:numPr>
          <w:ilvl w:val="0"/>
          <w:numId w:val="13"/>
        </w:numPr>
        <w:spacing w:after="0" w:line="240" w:lineRule="auto"/>
        <w:jc w:val="both"/>
      </w:pPr>
      <w:r>
        <w:t>ж</w:t>
      </w:r>
      <w:r w:rsidR="00055969" w:rsidRPr="00BB5386">
        <w:t>алобы на работу УК и</w:t>
      </w:r>
      <w:r w:rsidR="00543781" w:rsidRPr="00BB5386">
        <w:t>ли</w:t>
      </w:r>
      <w:r>
        <w:t xml:space="preserve"> РСО;</w:t>
      </w:r>
    </w:p>
    <w:p w:rsidR="00055969" w:rsidRPr="00BB5386" w:rsidRDefault="002466E1">
      <w:pPr>
        <w:pStyle w:val="a8"/>
        <w:widowControl w:val="0"/>
        <w:numPr>
          <w:ilvl w:val="0"/>
          <w:numId w:val="13"/>
        </w:numPr>
        <w:spacing w:after="0" w:line="240" w:lineRule="auto"/>
        <w:jc w:val="both"/>
      </w:pPr>
      <w:r>
        <w:t>з</w:t>
      </w:r>
      <w:r w:rsidR="00AE40B1" w:rsidRPr="00BB5386">
        <w:t>апрос</w:t>
      </w:r>
      <w:r w:rsidR="00C66C05" w:rsidRPr="00BB5386">
        <w:t>ы</w:t>
      </w:r>
      <w:r w:rsidR="00AE40B1" w:rsidRPr="00BB5386">
        <w:t xml:space="preserve"> </w:t>
      </w:r>
      <w:r w:rsidR="00055969" w:rsidRPr="00BB5386">
        <w:t xml:space="preserve">справочной </w:t>
      </w:r>
      <w:r>
        <w:t>информации;</w:t>
      </w:r>
    </w:p>
    <w:p w:rsidR="00543781" w:rsidRDefault="002466E1">
      <w:pPr>
        <w:pStyle w:val="a8"/>
        <w:widowControl w:val="0"/>
        <w:numPr>
          <w:ilvl w:val="0"/>
          <w:numId w:val="13"/>
        </w:numPr>
        <w:spacing w:after="0" w:line="240" w:lineRule="auto"/>
        <w:jc w:val="both"/>
      </w:pPr>
      <w:r>
        <w:t>з</w:t>
      </w:r>
      <w:r w:rsidR="00543781" w:rsidRPr="002466E1">
        <w:t>апис</w:t>
      </w:r>
      <w:r w:rsidRPr="002466E1">
        <w:t>ь</w:t>
      </w:r>
      <w:r w:rsidR="00543781" w:rsidRPr="00BB5386">
        <w:t xml:space="preserve"> на прием к инспектору.</w:t>
      </w:r>
    </w:p>
    <w:p w:rsidR="00BB4E99" w:rsidRDefault="00BB4E99" w:rsidP="00BB4E99">
      <w:pPr>
        <w:pStyle w:val="a8"/>
        <w:widowControl w:val="0"/>
        <w:spacing w:after="0" w:line="240" w:lineRule="auto"/>
        <w:jc w:val="both"/>
      </w:pPr>
    </w:p>
    <w:p w:rsidR="004A63BD" w:rsidRPr="00BB5386" w:rsidRDefault="00C45881">
      <w:pPr>
        <w:jc w:val="both"/>
      </w:pPr>
      <w:r w:rsidRPr="00BB5386">
        <w:t>Данная система позволяет не только автоматизировать рабочее место специалиста по работе с обращениями жителей, но и структурировать несколько вариантов поступлений обращений</w:t>
      </w:r>
      <w:r w:rsidR="00A57D57">
        <w:t xml:space="preserve">, а также </w:t>
      </w:r>
      <w:r w:rsidRPr="00BB5386">
        <w:t xml:space="preserve"> хранить всю полученную информацию в едином информационном пространстве (см. Рис 1):</w:t>
      </w:r>
    </w:p>
    <w:p w:rsidR="004A63BD" w:rsidRPr="00BB5386" w:rsidRDefault="00C45881">
      <w:pPr>
        <w:jc w:val="center"/>
      </w:pPr>
      <w:r w:rsidRPr="00BB5386">
        <w:rPr>
          <w:noProof/>
        </w:rPr>
        <w:drawing>
          <wp:inline distT="0" distB="0" distL="0" distR="0" wp14:anchorId="49710B71" wp14:editId="10D0BA2E">
            <wp:extent cx="4714875" cy="2043063"/>
            <wp:effectExtent l="0" t="0" r="0" b="0"/>
            <wp:docPr id="1073741826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2" descr="Picture 2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20430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1.</w:t>
      </w:r>
    </w:p>
    <w:p w:rsidR="004A63BD" w:rsidRPr="00BB5386" w:rsidRDefault="00C45881">
      <w:pPr>
        <w:jc w:val="both"/>
      </w:pPr>
      <w:r w:rsidRPr="00BB5386">
        <w:t xml:space="preserve">Комплексное внедрение ЦООГ «Диалог» позволит оптимизировать работу ряда подразделений </w:t>
      </w:r>
      <w:r w:rsidR="00543781" w:rsidRPr="00BB5386">
        <w:t>организации</w:t>
      </w:r>
      <w:r w:rsidR="00560D4D">
        <w:t>, поскольку</w:t>
      </w:r>
      <w:r w:rsidRPr="00BB5386">
        <w:t xml:space="preserve"> данная система позволит:</w:t>
      </w:r>
    </w:p>
    <w:p w:rsidR="004A63BD" w:rsidRPr="00BB5386" w:rsidRDefault="00560D4D">
      <w:pPr>
        <w:pStyle w:val="a9"/>
        <w:numPr>
          <w:ilvl w:val="0"/>
          <w:numId w:val="15"/>
        </w:numPr>
      </w:pPr>
      <w:r>
        <w:t>о</w:t>
      </w:r>
      <w:r w:rsidR="00AE40B1" w:rsidRPr="00BB5386">
        <w:t>брабатывать</w:t>
      </w:r>
      <w:r w:rsidR="00C45881" w:rsidRPr="00BB5386">
        <w:t xml:space="preserve"> в режиме реального времени звонки, электронные письма и п</w:t>
      </w:r>
      <w:r>
        <w:t>исьменные обращения от жителей;</w:t>
      </w:r>
    </w:p>
    <w:p w:rsidR="004A63BD" w:rsidRPr="00BB5386" w:rsidRDefault="00560D4D">
      <w:pPr>
        <w:pStyle w:val="a9"/>
        <w:numPr>
          <w:ilvl w:val="0"/>
          <w:numId w:val="15"/>
        </w:numPr>
      </w:pPr>
      <w:r>
        <w:t>р</w:t>
      </w:r>
      <w:r w:rsidR="00AE40B1" w:rsidRPr="00BB5386">
        <w:t>аспределять</w:t>
      </w:r>
      <w:r w:rsidR="00C45881" w:rsidRPr="00BB5386">
        <w:t xml:space="preserve"> поступивш</w:t>
      </w:r>
      <w:r w:rsidR="001A1157">
        <w:t>и</w:t>
      </w:r>
      <w:r w:rsidR="00C45881" w:rsidRPr="00BB5386">
        <w:t>е обращени</w:t>
      </w:r>
      <w:r w:rsidR="001A1157">
        <w:t>я</w:t>
      </w:r>
      <w:r w:rsidR="00C45881" w:rsidRPr="00BB5386">
        <w:t xml:space="preserve"> по ответс</w:t>
      </w:r>
      <w:r>
        <w:t>твенным службам и исполнителям;</w:t>
      </w:r>
    </w:p>
    <w:p w:rsidR="004A63BD" w:rsidRPr="00BB5386" w:rsidRDefault="00560D4D">
      <w:pPr>
        <w:pStyle w:val="a9"/>
        <w:numPr>
          <w:ilvl w:val="0"/>
          <w:numId w:val="15"/>
        </w:numPr>
      </w:pPr>
      <w:r>
        <w:t>к</w:t>
      </w:r>
      <w:r w:rsidR="00AE40B1" w:rsidRPr="00BB5386">
        <w:t>онтролировать</w:t>
      </w:r>
      <w:r>
        <w:t xml:space="preserve"> сроки и качество исполнения;</w:t>
      </w:r>
    </w:p>
    <w:p w:rsidR="004A63BD" w:rsidRPr="00BB5386" w:rsidRDefault="00560D4D">
      <w:pPr>
        <w:pStyle w:val="a9"/>
        <w:numPr>
          <w:ilvl w:val="0"/>
          <w:numId w:val="15"/>
        </w:numPr>
      </w:pPr>
      <w:r>
        <w:t>ф</w:t>
      </w:r>
      <w:r w:rsidR="00AE40B1" w:rsidRPr="00BB5386">
        <w:t>ормировать</w:t>
      </w:r>
      <w:r w:rsidR="00C45881" w:rsidRPr="00BB5386">
        <w:t xml:space="preserve"> базу знаний по</w:t>
      </w:r>
      <w:r w:rsidR="00543781" w:rsidRPr="00BB5386">
        <w:t xml:space="preserve"> работе с жителями и поставщиками в ЖКХ</w:t>
      </w:r>
      <w:r>
        <w:t>;</w:t>
      </w:r>
    </w:p>
    <w:p w:rsidR="004A63BD" w:rsidRPr="00BB5386" w:rsidRDefault="00560D4D">
      <w:pPr>
        <w:pStyle w:val="a9"/>
        <w:numPr>
          <w:ilvl w:val="0"/>
          <w:numId w:val="15"/>
        </w:numPr>
      </w:pPr>
      <w:r>
        <w:t>п</w:t>
      </w:r>
      <w:r w:rsidR="00AE40B1" w:rsidRPr="00BB5386">
        <w:t>олучать</w:t>
      </w:r>
      <w:r w:rsidR="00C45881" w:rsidRPr="00BB5386">
        <w:t xml:space="preserve"> отчетную и аналитическую информацию в режиме реального времени.</w:t>
      </w:r>
    </w:p>
    <w:p w:rsidR="004A63BD" w:rsidRPr="00BB5386" w:rsidRDefault="004A63BD">
      <w:pPr>
        <w:ind w:left="720"/>
        <w:jc w:val="both"/>
      </w:pPr>
    </w:p>
    <w:p w:rsidR="004A63BD" w:rsidRPr="00BB5386" w:rsidRDefault="004A63BD">
      <w:pPr>
        <w:jc w:val="both"/>
      </w:pPr>
    </w:p>
    <w:p w:rsidR="004A63BD" w:rsidRPr="00BB5386" w:rsidRDefault="004A63BD">
      <w:pPr>
        <w:pStyle w:val="20"/>
        <w:tabs>
          <w:tab w:val="left" w:pos="993"/>
        </w:tabs>
        <w:ind w:left="284" w:firstLine="425"/>
        <w:jc w:val="center"/>
        <w:rPr>
          <w:rFonts w:ascii="Calibri" w:hAnsi="Calibri" w:cs="Calibri"/>
        </w:rPr>
      </w:pPr>
    </w:p>
    <w:p w:rsidR="004A63BD" w:rsidRPr="00BB5386" w:rsidRDefault="004A63BD"/>
    <w:p w:rsidR="00AE40B1" w:rsidRPr="00BB5386" w:rsidRDefault="00AE40B1"/>
    <w:p w:rsidR="005B7CB2" w:rsidRPr="00BB5386" w:rsidRDefault="005B7CB2"/>
    <w:p w:rsidR="005B7CB2" w:rsidRPr="00BB5386" w:rsidRDefault="005B7CB2"/>
    <w:p w:rsidR="004A63BD" w:rsidRPr="00BB5386" w:rsidRDefault="00C45881">
      <w:pPr>
        <w:pStyle w:val="20"/>
        <w:numPr>
          <w:ilvl w:val="0"/>
          <w:numId w:val="17"/>
        </w:numPr>
        <w:jc w:val="center"/>
        <w:rPr>
          <w:rFonts w:ascii="Calibri" w:hAnsi="Calibri" w:cs="Calibri"/>
        </w:rPr>
      </w:pPr>
      <w:bookmarkStart w:id="2" w:name="_Toc531907470"/>
      <w:r w:rsidRPr="00BB5386">
        <w:rPr>
          <w:rFonts w:ascii="Calibri" w:hAnsi="Calibri" w:cs="Calibri"/>
        </w:rPr>
        <w:lastRenderedPageBreak/>
        <w:t>Подключение</w:t>
      </w:r>
      <w:bookmarkEnd w:id="2"/>
    </w:p>
    <w:p w:rsidR="004A63BD" w:rsidRPr="00BB5386" w:rsidRDefault="004A63BD">
      <w:pPr>
        <w:ind w:firstLine="567"/>
        <w:jc w:val="both"/>
      </w:pPr>
    </w:p>
    <w:p w:rsidR="004A63BD" w:rsidRPr="00BB5386" w:rsidRDefault="00C45881">
      <w:pPr>
        <w:ind w:firstLine="567"/>
        <w:jc w:val="both"/>
      </w:pPr>
      <w:r w:rsidRPr="00BB5386">
        <w:t>Для начала работы в системе ЦООГ «Диалог» пользователю необходимо обратиться к администратору системы, который с помощью модуля «Администратор» заведет соответствующую пользовательскую роль с указанием прав доступа, предоставит информацию о месторасположении системы (адрес расположения программного комплекса ЦООГ), а также выдаст логин и пароль пользователя, необходимы</w:t>
      </w:r>
      <w:r w:rsidR="00E70FEF">
        <w:t>е</w:t>
      </w:r>
      <w:r w:rsidRPr="00BB5386">
        <w:t xml:space="preserve"> для подключения к системе.</w:t>
      </w:r>
    </w:p>
    <w:p w:rsidR="004A63BD" w:rsidRPr="00BB5386" w:rsidRDefault="00C45881">
      <w:pPr>
        <w:pStyle w:val="a9"/>
        <w:ind w:firstLine="567"/>
        <w:jc w:val="both"/>
      </w:pPr>
      <w:r w:rsidRPr="00BB5386">
        <w:t>Работа в ЦООГ «Диалог» начинается с идентифик</w:t>
      </w:r>
      <w:r w:rsidR="00AE4662">
        <w:t>ации (подключения) пользователя.</w:t>
      </w:r>
      <w:r w:rsidRPr="00BB5386">
        <w:t xml:space="preserve"> </w:t>
      </w:r>
      <w:r w:rsidR="00AE4662">
        <w:t>Д</w:t>
      </w:r>
      <w:r w:rsidRPr="00BB5386">
        <w:t>ля этого ему необходимо на своем рабочем месте (стационарном компьютере</w:t>
      </w:r>
      <w:r w:rsidR="005E330A" w:rsidRPr="00BB5386">
        <w:t>/ноутбуке</w:t>
      </w:r>
      <w:r w:rsidRPr="00BB5386">
        <w:t>) от</w:t>
      </w:r>
      <w:r w:rsidR="00AE4662">
        <w:t>крыть интернет-</w:t>
      </w:r>
      <w:r w:rsidRPr="00BB5386">
        <w:t xml:space="preserve">браузер (например, </w:t>
      </w:r>
      <w:proofErr w:type="spellStart"/>
      <w:r w:rsidRPr="00BB5386">
        <w:t>Google</w:t>
      </w:r>
      <w:proofErr w:type="spellEnd"/>
      <w:r w:rsidRPr="00BB5386">
        <w:t xml:space="preserve"> </w:t>
      </w:r>
      <w:proofErr w:type="spellStart"/>
      <w:r w:rsidRPr="00BB5386">
        <w:t>Chrome</w:t>
      </w:r>
      <w:proofErr w:type="spellEnd"/>
      <w:r w:rsidRPr="00BB5386">
        <w:t>) и в адресной строке</w:t>
      </w:r>
      <w:r w:rsidR="00AE4662">
        <w:t>,</w:t>
      </w:r>
      <w:r w:rsidRPr="00BB5386">
        <w:t xml:space="preserve"> как показано на рисунке (Рис 2), прописать адрес расположения системы. </w:t>
      </w:r>
    </w:p>
    <w:p w:rsidR="004A63BD" w:rsidRPr="00BB5386" w:rsidRDefault="00C45881">
      <w:pPr>
        <w:pStyle w:val="a9"/>
        <w:jc w:val="center"/>
      </w:pPr>
      <w:r w:rsidRPr="00BB5386">
        <w:rPr>
          <w:noProof/>
        </w:rPr>
        <w:drawing>
          <wp:inline distT="0" distB="0" distL="0" distR="0" wp14:anchorId="32833F2B" wp14:editId="701B20E5">
            <wp:extent cx="3838575" cy="545210"/>
            <wp:effectExtent l="0" t="0" r="0" b="0"/>
            <wp:docPr id="1073741827" name="officeArt object" descr="G:\ЦООГ\скрины\адрес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G:\ЦООГ\скрины\адресс.jpg" descr="G:\ЦООГ\скрины\адресс.jp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452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2.</w:t>
      </w:r>
    </w:p>
    <w:p w:rsidR="004A63BD" w:rsidRPr="00BB5386" w:rsidRDefault="00C45881">
      <w:pPr>
        <w:pStyle w:val="a8"/>
        <w:ind w:left="0" w:firstLine="567"/>
        <w:jc w:val="both"/>
      </w:pPr>
      <w:r w:rsidRPr="00BB5386">
        <w:t xml:space="preserve">После этого на экране компьютера отобразится </w:t>
      </w:r>
      <w:r w:rsidR="00A97A7D" w:rsidRPr="00BB5386">
        <w:t>окно-приветствие,</w:t>
      </w:r>
      <w:r w:rsidRPr="00BB5386">
        <w:t xml:space="preserve"> </w:t>
      </w:r>
      <w:r w:rsidR="00A97A7D">
        <w:t>показанное</w:t>
      </w:r>
      <w:r w:rsidRPr="00BB5386">
        <w:t xml:space="preserve"> на рисунке (Рис 3), и пользователю будет предложено </w:t>
      </w:r>
      <w:r w:rsidR="00AE4662">
        <w:t>в</w:t>
      </w:r>
      <w:r w:rsidRPr="00BB5386">
        <w:t>вести свой логин [1] и пароль [2], который он получил от администратора системы.</w:t>
      </w:r>
    </w:p>
    <w:p w:rsidR="004A63BD" w:rsidRPr="00BB5386" w:rsidRDefault="00C45881">
      <w:pPr>
        <w:pStyle w:val="a8"/>
        <w:ind w:left="0" w:firstLine="567"/>
        <w:jc w:val="center"/>
      </w:pPr>
      <w:r w:rsidRPr="00BB5386">
        <w:rPr>
          <w:noProof/>
        </w:rPr>
        <w:drawing>
          <wp:inline distT="0" distB="0" distL="0" distR="0" wp14:anchorId="5BC9EDF2" wp14:editId="6CBA4762">
            <wp:extent cx="2619218" cy="1888272"/>
            <wp:effectExtent l="0" t="0" r="0" b="0"/>
            <wp:docPr id="1073741828" name="officeArt object" descr="вхо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вход.JPG" descr="вход.JP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218" cy="188827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8"/>
        <w:ind w:left="0"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3.</w:t>
      </w:r>
    </w:p>
    <w:p w:rsidR="004A63BD" w:rsidRPr="00BB5386" w:rsidRDefault="00C45881">
      <w:pPr>
        <w:pStyle w:val="a8"/>
        <w:ind w:left="0" w:firstLine="567"/>
        <w:jc w:val="both"/>
      </w:pPr>
      <w:r w:rsidRPr="00BB5386">
        <w:t>При правильном вводе данных пользователя откроется реестр обращений, являющ</w:t>
      </w:r>
      <w:r w:rsidR="00AE4662">
        <w:t>ийся</w:t>
      </w:r>
      <w:r w:rsidRPr="00BB5386">
        <w:t xml:space="preserve"> рабочим место сотрудника (</w:t>
      </w:r>
      <w:r w:rsidR="005E330A" w:rsidRPr="00BB5386">
        <w:t>инспектора</w:t>
      </w:r>
      <w:r w:rsidRPr="00BB5386">
        <w:t>). При неверном или ошибочном вв</w:t>
      </w:r>
      <w:r w:rsidR="00AE4662">
        <w:t xml:space="preserve">оде данных (логина или пароля) </w:t>
      </w:r>
      <w:r w:rsidRPr="00BB5386">
        <w:t>система выдаст ошибку, как показано на рисунке (Рис 4).</w:t>
      </w:r>
    </w:p>
    <w:p w:rsidR="004A63BD" w:rsidRPr="00BB5386" w:rsidRDefault="00C45881">
      <w:pPr>
        <w:pStyle w:val="a8"/>
        <w:ind w:left="0" w:firstLine="567"/>
        <w:jc w:val="center"/>
      </w:pPr>
      <w:r w:rsidRPr="00BB5386">
        <w:rPr>
          <w:noProof/>
        </w:rPr>
        <w:drawing>
          <wp:inline distT="0" distB="0" distL="0" distR="0" wp14:anchorId="41517F13" wp14:editId="6E84DB22">
            <wp:extent cx="2228850" cy="1267525"/>
            <wp:effectExtent l="0" t="0" r="0" b="0"/>
            <wp:docPr id="1073741829" name="officeArt object" descr="G:\ЦООГ\скрины\ошибка_логин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G:\ЦООГ\скрины\ошибка_логина.jpg" descr="G:\ЦООГ\скрины\ошибка_логина.jp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2675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8"/>
        <w:ind w:left="0"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4.</w:t>
      </w:r>
    </w:p>
    <w:p w:rsidR="004A63BD" w:rsidRPr="00BB5386" w:rsidRDefault="00C45881">
      <w:pPr>
        <w:pStyle w:val="a8"/>
        <w:ind w:left="0" w:firstLine="567"/>
        <w:jc w:val="both"/>
      </w:pPr>
      <w:r w:rsidRPr="00BB5386">
        <w:t xml:space="preserve">Для исправления данной ошибки пользователю необходимо повторить ввод своих данных и повторить вход в систему. Если </w:t>
      </w:r>
      <w:r w:rsidR="00AE4662">
        <w:t xml:space="preserve">сообщение об </w:t>
      </w:r>
      <w:r w:rsidRPr="00BB5386">
        <w:t>ошибк</w:t>
      </w:r>
      <w:r w:rsidR="00AE4662">
        <w:t>е</w:t>
      </w:r>
      <w:r w:rsidRPr="00BB5386">
        <w:t xml:space="preserve"> не пропадет, то необходимо обратиться к администратору системы для уточнения данной информации.</w:t>
      </w:r>
    </w:p>
    <w:p w:rsidR="004A63BD" w:rsidRPr="00BB5386" w:rsidRDefault="00C45881">
      <w:pPr>
        <w:pStyle w:val="20"/>
        <w:numPr>
          <w:ilvl w:val="0"/>
          <w:numId w:val="17"/>
        </w:numPr>
        <w:jc w:val="center"/>
        <w:rPr>
          <w:rFonts w:ascii="Calibri" w:hAnsi="Calibri" w:cs="Calibri"/>
        </w:rPr>
      </w:pPr>
      <w:bookmarkStart w:id="3" w:name="_Toc531907471"/>
      <w:r w:rsidRPr="00BB5386">
        <w:rPr>
          <w:rFonts w:ascii="Calibri" w:hAnsi="Calibri" w:cs="Calibri"/>
        </w:rPr>
        <w:lastRenderedPageBreak/>
        <w:t xml:space="preserve">Работа </w:t>
      </w:r>
      <w:r w:rsidRPr="00BB5386">
        <w:rPr>
          <w:rFonts w:ascii="Calibri" w:hAnsi="Calibri" w:cs="Calibri"/>
          <w:lang w:val="en-US"/>
        </w:rPr>
        <w:t xml:space="preserve">IP- </w:t>
      </w:r>
      <w:r w:rsidRPr="00BB5386">
        <w:rPr>
          <w:rFonts w:ascii="Calibri" w:hAnsi="Calibri" w:cs="Calibri"/>
        </w:rPr>
        <w:t>телефонии</w:t>
      </w:r>
      <w:bookmarkEnd w:id="3"/>
    </w:p>
    <w:p w:rsidR="004A63BD" w:rsidRPr="00BB5386" w:rsidRDefault="004A63BD">
      <w:pPr>
        <w:pStyle w:val="20"/>
        <w:ind w:firstLine="567"/>
        <w:jc w:val="both"/>
        <w:rPr>
          <w:rFonts w:ascii="Calibri" w:eastAsia="Calibri" w:hAnsi="Calibri" w:cs="Calibri"/>
          <w:b w:val="0"/>
          <w:bCs w:val="0"/>
          <w:sz w:val="22"/>
          <w:szCs w:val="22"/>
          <w:u w:val="none"/>
        </w:rPr>
      </w:pP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ЦООГ «Диалог» имеет возможность работать с </w:t>
      </w:r>
      <w:r w:rsidRPr="00BB5386">
        <w:rPr>
          <w:lang w:val="en-US"/>
        </w:rPr>
        <w:t>IP</w:t>
      </w:r>
      <w:r w:rsidRPr="00BB5386">
        <w:t xml:space="preserve">- телефонией при наличии установленного программного обеспечения </w:t>
      </w:r>
      <w:proofErr w:type="spellStart"/>
      <w:r w:rsidRPr="00BB5386">
        <w:t>Asterisk</w:t>
      </w:r>
      <w:proofErr w:type="spellEnd"/>
      <w:r w:rsidRPr="00BB5386">
        <w:t xml:space="preserve">. </w:t>
      </w:r>
      <w:proofErr w:type="spellStart"/>
      <w:r w:rsidRPr="00BB5386">
        <w:t>Asterisk</w:t>
      </w:r>
      <w:proofErr w:type="spellEnd"/>
      <w:r w:rsidRPr="00BB5386">
        <w:t xml:space="preserve"> </w:t>
      </w:r>
      <w:r w:rsidR="002722D2">
        <w:t xml:space="preserve">— </w:t>
      </w:r>
      <w:r w:rsidRPr="00BB5386">
        <w:t xml:space="preserve">это свободное решение компьютерной телефонии (виртуальная АТС с поддержкой протокола </w:t>
      </w:r>
      <w:proofErr w:type="spellStart"/>
      <w:r w:rsidRPr="00BB5386">
        <w:t>VoIP</w:t>
      </w:r>
      <w:proofErr w:type="spellEnd"/>
      <w:r w:rsidRPr="00BB5386">
        <w:t xml:space="preserve">), которое </w:t>
      </w:r>
      <w:r w:rsidR="0051046B" w:rsidRPr="00BB5386">
        <w:t xml:space="preserve">при работе </w:t>
      </w:r>
      <w:proofErr w:type="spellStart"/>
      <w:r w:rsidR="0051046B" w:rsidRPr="00BB5386">
        <w:t>ЦООГа</w:t>
      </w:r>
      <w:proofErr w:type="spellEnd"/>
      <w:r w:rsidR="0051046B" w:rsidRPr="00BB5386">
        <w:t xml:space="preserve"> </w:t>
      </w:r>
      <w:r w:rsidRPr="00BB5386">
        <w:t xml:space="preserve">позволяет автоматизировать следующие функции: </w:t>
      </w:r>
    </w:p>
    <w:p w:rsidR="004A63BD" w:rsidRPr="00BB5386" w:rsidRDefault="00C45881" w:rsidP="00A97A7D">
      <w:pPr>
        <w:pStyle w:val="a9"/>
        <w:ind w:firstLine="567"/>
        <w:jc w:val="both"/>
      </w:pPr>
      <w:r w:rsidRPr="00BB5386">
        <w:t>•</w:t>
      </w:r>
      <w:r w:rsidRPr="00BB5386">
        <w:tab/>
        <w:t>предварительное информирование обратившего</w:t>
      </w:r>
      <w:r w:rsidR="002722D2">
        <w:t>ся гражданина (звуковое меню);</w:t>
      </w:r>
    </w:p>
    <w:p w:rsidR="004A63BD" w:rsidRPr="00BB5386" w:rsidRDefault="00C45881" w:rsidP="00A97A7D">
      <w:pPr>
        <w:pStyle w:val="a9"/>
        <w:ind w:firstLine="567"/>
        <w:jc w:val="both"/>
      </w:pPr>
      <w:r w:rsidRPr="00BB5386">
        <w:t>•</w:t>
      </w:r>
      <w:r w:rsidRPr="00BB5386">
        <w:tab/>
        <w:t>распределение звонков по операторам, исходя из причины обращения (жалоба,</w:t>
      </w:r>
      <w:r w:rsidR="002722D2">
        <w:t xml:space="preserve"> благодарность, справка и т.п.);</w:t>
      </w:r>
    </w:p>
    <w:p w:rsidR="004A63BD" w:rsidRDefault="00C45881" w:rsidP="00A97A7D">
      <w:pPr>
        <w:pStyle w:val="a9"/>
        <w:ind w:firstLine="567"/>
        <w:jc w:val="both"/>
      </w:pPr>
      <w:r w:rsidRPr="00BB5386">
        <w:t>•</w:t>
      </w:r>
      <w:r w:rsidR="00D90F11" w:rsidRPr="00BB5386">
        <w:t xml:space="preserve"> </w:t>
      </w:r>
      <w:r w:rsidR="00BB5386" w:rsidRPr="00BB5386">
        <w:t>автоматическ</w:t>
      </w:r>
      <w:r w:rsidR="00A97A7D">
        <w:t>ая запись и хранение всех</w:t>
      </w:r>
      <w:r w:rsidRPr="00BB5386">
        <w:t xml:space="preserve"> </w:t>
      </w:r>
      <w:r w:rsidR="00A97A7D">
        <w:t>звонков</w:t>
      </w:r>
      <w:r w:rsidR="002722D2">
        <w:t>;</w:t>
      </w:r>
    </w:p>
    <w:p w:rsidR="00A97A7D" w:rsidRPr="00BB5386" w:rsidRDefault="00A97A7D" w:rsidP="00A97A7D">
      <w:pPr>
        <w:pStyle w:val="a9"/>
        <w:numPr>
          <w:ilvl w:val="0"/>
          <w:numId w:val="39"/>
        </w:numPr>
        <w:ind w:left="0" w:firstLine="567"/>
        <w:jc w:val="both"/>
      </w:pPr>
      <w:r>
        <w:t xml:space="preserve">автоматическое уведомление жителя </w:t>
      </w:r>
      <w:r w:rsidR="002722D2">
        <w:t>о статусе его обращения с помощью робота;</w:t>
      </w:r>
    </w:p>
    <w:p w:rsidR="004A63BD" w:rsidRPr="00BB5386" w:rsidRDefault="00C45881" w:rsidP="00A97A7D">
      <w:pPr>
        <w:pStyle w:val="a9"/>
        <w:ind w:firstLine="567"/>
        <w:jc w:val="both"/>
      </w:pPr>
      <w:r w:rsidRPr="00BB5386">
        <w:t>•</w:t>
      </w:r>
      <w:r w:rsidRPr="00BB5386">
        <w:tab/>
        <w:t>запись обращений в период отсутствия операторов (автоответчик).</w:t>
      </w:r>
    </w:p>
    <w:p w:rsidR="004A63BD" w:rsidRPr="00BB5386" w:rsidRDefault="00D90F11">
      <w:pPr>
        <w:pStyle w:val="a9"/>
        <w:ind w:firstLine="567"/>
        <w:jc w:val="both"/>
      </w:pPr>
      <w:r w:rsidRPr="00BB5386">
        <w:t xml:space="preserve"> Т</w:t>
      </w:r>
      <w:r w:rsidR="00C45881" w:rsidRPr="00BB5386">
        <w:t xml:space="preserve">акже </w:t>
      </w:r>
      <w:r w:rsidR="0051046B">
        <w:t xml:space="preserve">при ответе оператора </w:t>
      </w:r>
      <w:r w:rsidR="00841272" w:rsidRPr="00BB5386">
        <w:t>система автоматически</w:t>
      </w:r>
      <w:r w:rsidR="00C45881" w:rsidRPr="00BB5386">
        <w:t xml:space="preserve"> открывает новую форму регистрации обращения. 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Все настройки по работе с </w:t>
      </w:r>
      <w:r w:rsidRPr="00BB5386">
        <w:rPr>
          <w:lang w:val="en-US"/>
        </w:rPr>
        <w:t>IP</w:t>
      </w:r>
      <w:r w:rsidRPr="00BB5386">
        <w:t>– телефонией выполняет администратор системы. Для пользователя идентификатором подключенной телефонии является значок состояния телефонии, расположенн</w:t>
      </w:r>
      <w:r w:rsidR="00EF5FC4">
        <w:t>ы</w:t>
      </w:r>
      <w:r w:rsidRPr="00BB5386">
        <w:t>й в меню реестра обращений</w:t>
      </w:r>
      <w:r w:rsidR="00EF5FC4">
        <w:t>,</w:t>
      </w:r>
      <w:r w:rsidRPr="00BB5386">
        <w:t xml:space="preserve"> показанн</w:t>
      </w:r>
      <w:r w:rsidR="00EF5FC4">
        <w:t>ы</w:t>
      </w:r>
      <w:r w:rsidRPr="00BB5386">
        <w:t xml:space="preserve">й на рисунке (Рис 5). </w:t>
      </w:r>
    </w:p>
    <w:p w:rsidR="004A63BD" w:rsidRPr="00BB5386" w:rsidRDefault="00EF7014">
      <w:pPr>
        <w:pStyle w:val="a9"/>
        <w:jc w:val="center"/>
        <w:rPr>
          <w:i/>
          <w:iCs/>
        </w:rPr>
      </w:pPr>
      <w:r w:rsidRPr="00BB5386">
        <w:rPr>
          <w:i/>
          <w:iCs/>
          <w:noProof/>
        </w:rPr>
        <w:drawing>
          <wp:inline distT="0" distB="0" distL="0" distR="0" wp14:anchorId="79D7A261" wp14:editId="607D6D54">
            <wp:extent cx="6116320" cy="466499"/>
            <wp:effectExtent l="0" t="0" r="0" b="0"/>
            <wp:docPr id="3" name="Рисунок 3" descr="C:\Users\Администратор\Desktop\ГЖИ_цоог\Рабочий стол2_т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ГЖИ_цоог\Рабочий стол2_тел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6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5.</w:t>
      </w:r>
    </w:p>
    <w:p w:rsidR="004A63BD" w:rsidRPr="00BB5386" w:rsidRDefault="00C45881">
      <w:pPr>
        <w:pStyle w:val="a9"/>
        <w:ind w:firstLine="567"/>
        <w:jc w:val="both"/>
      </w:pPr>
      <w:r w:rsidRPr="00BB5386">
        <w:t>Состояние подключенной телефонной линии пользователь может определить, исходя из статуса, указанно</w:t>
      </w:r>
      <w:r w:rsidR="00EF5FC4">
        <w:t>го</w:t>
      </w:r>
      <w:r w:rsidRPr="00BB5386">
        <w:t xml:space="preserve"> в верхнем меню реестра обращений, а именно:</w:t>
      </w:r>
    </w:p>
    <w:p w:rsidR="004A63BD" w:rsidRPr="00BB5386" w:rsidRDefault="00C45881">
      <w:pPr>
        <w:pStyle w:val="a9"/>
        <w:ind w:left="567"/>
      </w:pPr>
      <w:r w:rsidRPr="00BB5386">
        <w:t xml:space="preserve">- при </w:t>
      </w:r>
      <w:proofErr w:type="spellStart"/>
      <w:r w:rsidRPr="00BB5386">
        <w:t>НЕподключенной</w:t>
      </w:r>
      <w:proofErr w:type="spellEnd"/>
      <w:r w:rsidRPr="00BB5386">
        <w:t xml:space="preserve"> линии </w:t>
      </w:r>
      <w:proofErr w:type="spellStart"/>
      <w:r w:rsidRPr="00BB5386">
        <w:rPr>
          <w:lang w:val="en-US"/>
        </w:rPr>
        <w:t>ip</w:t>
      </w:r>
      <w:proofErr w:type="spellEnd"/>
      <w:r w:rsidRPr="00BB5386">
        <w:t xml:space="preserve">-телефонии отображается значок  </w:t>
      </w:r>
      <w:r w:rsidR="00EF7014" w:rsidRPr="00BB5386">
        <w:rPr>
          <w:noProof/>
        </w:rPr>
        <w:drawing>
          <wp:inline distT="0" distB="0" distL="0" distR="0" wp14:anchorId="46D826BA" wp14:editId="6D528708">
            <wp:extent cx="150359" cy="161925"/>
            <wp:effectExtent l="0" t="0" r="2540" b="0"/>
            <wp:docPr id="1" name="Рисунок 1" descr="C:\Users\Администратор\Desktop\ГЖИ_цоог\лог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ГЖИ_цоог\логг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83" cy="16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386">
        <w:t>[1],</w:t>
      </w:r>
    </w:p>
    <w:p w:rsidR="004A63BD" w:rsidRPr="00BB5386" w:rsidRDefault="00C45881">
      <w:pPr>
        <w:pStyle w:val="a9"/>
        <w:ind w:left="567"/>
      </w:pPr>
      <w:r w:rsidRPr="00BB5386">
        <w:t xml:space="preserve">- при подключенной линии </w:t>
      </w:r>
      <w:proofErr w:type="spellStart"/>
      <w:r w:rsidRPr="00BB5386">
        <w:rPr>
          <w:lang w:val="en-US"/>
        </w:rPr>
        <w:t>ip</w:t>
      </w:r>
      <w:proofErr w:type="spellEnd"/>
      <w:r w:rsidRPr="00BB5386">
        <w:t xml:space="preserve">-телефонии отображается значок  </w:t>
      </w:r>
      <w:r w:rsidR="00EF7014" w:rsidRPr="00BB5386">
        <w:rPr>
          <w:noProof/>
        </w:rPr>
        <w:drawing>
          <wp:inline distT="0" distB="0" distL="0" distR="0" wp14:anchorId="12133977" wp14:editId="069051F1">
            <wp:extent cx="142875" cy="177511"/>
            <wp:effectExtent l="0" t="0" r="0" b="0"/>
            <wp:docPr id="2" name="Рисунок 2" descr="C:\Users\Администратор\Desktop\ГЖИ_цоог\лог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ГЖИ_цоог\лого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46" cy="18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386">
        <w:t xml:space="preserve"> [1].</w:t>
      </w:r>
    </w:p>
    <w:p w:rsidR="00D90F11" w:rsidRPr="00BB5386" w:rsidRDefault="00D90F11">
      <w:pPr>
        <w:pStyle w:val="a9"/>
        <w:ind w:left="567"/>
      </w:pPr>
    </w:p>
    <w:p w:rsidR="004A63BD" w:rsidRPr="00BB5386" w:rsidRDefault="00C45881">
      <w:pPr>
        <w:pStyle w:val="a9"/>
        <w:ind w:firstLine="567"/>
        <w:jc w:val="both"/>
      </w:pPr>
      <w:r w:rsidRPr="00BB5386">
        <w:t>В случа</w:t>
      </w:r>
      <w:r w:rsidR="00EF5FC4">
        <w:t>е</w:t>
      </w:r>
      <w:r w:rsidRPr="00BB5386">
        <w:t xml:space="preserve"> отсутствия </w:t>
      </w:r>
      <w:r w:rsidRPr="00BB5386">
        <w:rPr>
          <w:lang w:val="en-US"/>
        </w:rPr>
        <w:t>IP</w:t>
      </w:r>
      <w:r w:rsidRPr="00BB5386">
        <w:t>-телефонии ЦООГ «Диалог» может работать автономно.</w:t>
      </w:r>
    </w:p>
    <w:p w:rsidR="00EF7014" w:rsidRPr="00BB5386" w:rsidRDefault="00EF7014">
      <w:pPr>
        <w:pStyle w:val="a9"/>
        <w:ind w:firstLine="567"/>
        <w:jc w:val="both"/>
      </w:pPr>
    </w:p>
    <w:p w:rsidR="004A63BD" w:rsidRPr="00BB5386" w:rsidRDefault="00EF7014">
      <w:pPr>
        <w:pStyle w:val="20"/>
        <w:numPr>
          <w:ilvl w:val="0"/>
          <w:numId w:val="20"/>
        </w:numPr>
        <w:jc w:val="center"/>
        <w:rPr>
          <w:rFonts w:ascii="Calibri" w:hAnsi="Calibri" w:cs="Calibri"/>
        </w:rPr>
      </w:pPr>
      <w:bookmarkStart w:id="4" w:name="_Toc531907472"/>
      <w:r w:rsidRPr="00BB5386">
        <w:rPr>
          <w:rFonts w:ascii="Calibri" w:hAnsi="Calibri" w:cs="Calibri"/>
        </w:rPr>
        <w:t>Рабочий стол пользователя</w:t>
      </w:r>
      <w:bookmarkEnd w:id="4"/>
      <w:r w:rsidR="00C45881" w:rsidRPr="00BB5386">
        <w:rPr>
          <w:rFonts w:ascii="Calibri" w:hAnsi="Calibri" w:cs="Calibri"/>
        </w:rPr>
        <w:t xml:space="preserve"> </w:t>
      </w:r>
    </w:p>
    <w:p w:rsidR="00EF7014" w:rsidRPr="00BB5386" w:rsidRDefault="00EF7014" w:rsidP="00EF7014">
      <w:pPr>
        <w:pStyle w:val="a9"/>
        <w:ind w:left="927"/>
        <w:jc w:val="both"/>
      </w:pPr>
    </w:p>
    <w:p w:rsidR="006D6BC0" w:rsidRPr="00BB5386" w:rsidRDefault="00EF7014" w:rsidP="006D6BC0">
      <w:pPr>
        <w:pStyle w:val="a9"/>
        <w:ind w:left="142" w:firstLine="425"/>
        <w:jc w:val="both"/>
      </w:pPr>
      <w:r w:rsidRPr="00BB5386">
        <w:t xml:space="preserve">После </w:t>
      </w:r>
      <w:r w:rsidR="00B42D29">
        <w:t xml:space="preserve">удачного </w:t>
      </w:r>
      <w:r w:rsidRPr="00BB5386">
        <w:t>прохождения процедуры подключения (аутентификации) пользователя в системе открывается рабочий стол пользователя, на котором отобража</w:t>
      </w:r>
      <w:r w:rsidR="00B42D29">
        <w:t>ю</w:t>
      </w:r>
      <w:r w:rsidRPr="00BB5386">
        <w:t xml:space="preserve">тся так называемые «пред </w:t>
      </w:r>
      <w:r w:rsidR="00B42D29">
        <w:t>н</w:t>
      </w:r>
      <w:r w:rsidRPr="00BB5386">
        <w:t>астроенные фильт</w:t>
      </w:r>
      <w:r w:rsidR="009E7236" w:rsidRPr="00BB5386">
        <w:t>р</w:t>
      </w:r>
      <w:r w:rsidR="00B42D29">
        <w:t xml:space="preserve">ы». Рабочий стол пользователя </w:t>
      </w:r>
      <w:r w:rsidRPr="00BB5386">
        <w:t>показан</w:t>
      </w:r>
      <w:r w:rsidR="00B42D29">
        <w:t xml:space="preserve"> </w:t>
      </w:r>
      <w:r w:rsidRPr="00BB5386">
        <w:t>на рисунке (Рис 6), и вся дальнейшая работа пользователя</w:t>
      </w:r>
      <w:r w:rsidR="006D6BC0" w:rsidRPr="00BB5386">
        <w:t xml:space="preserve"> происходит в данном реестре.</w:t>
      </w:r>
    </w:p>
    <w:p w:rsidR="006D6BC0" w:rsidRPr="00BB5386" w:rsidRDefault="006D6BC0" w:rsidP="006D6BC0">
      <w:pPr>
        <w:pStyle w:val="a9"/>
        <w:ind w:left="142" w:firstLine="425"/>
        <w:jc w:val="center"/>
      </w:pPr>
      <w:r w:rsidRPr="00BB5386">
        <w:rPr>
          <w:noProof/>
        </w:rPr>
        <w:drawing>
          <wp:inline distT="0" distB="0" distL="0" distR="0" wp14:anchorId="69A43781" wp14:editId="5BF24F77">
            <wp:extent cx="5305425" cy="3255075"/>
            <wp:effectExtent l="0" t="0" r="0" b="2540"/>
            <wp:docPr id="7" name="Рисунок 7" descr="C:\Users\Администратор\Desktop\ГЖИ_цоог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ГЖИ_цоог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25" cy="325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BC0" w:rsidRPr="00BB5386" w:rsidRDefault="006D6BC0" w:rsidP="006D6BC0">
      <w:pPr>
        <w:pStyle w:val="a9"/>
        <w:ind w:left="142" w:firstLine="425"/>
        <w:jc w:val="center"/>
        <w:rPr>
          <w:i/>
          <w:sz w:val="20"/>
        </w:rPr>
      </w:pPr>
      <w:r w:rsidRPr="00BB5386">
        <w:rPr>
          <w:i/>
          <w:sz w:val="20"/>
        </w:rPr>
        <w:t>Рис 6</w:t>
      </w:r>
    </w:p>
    <w:p w:rsidR="006D6BC0" w:rsidRPr="00BB5386" w:rsidRDefault="006D6BC0" w:rsidP="006D6BC0">
      <w:pPr>
        <w:pStyle w:val="a9"/>
        <w:ind w:left="142" w:firstLine="425"/>
        <w:jc w:val="both"/>
      </w:pPr>
      <w:r w:rsidRPr="00BB5386">
        <w:lastRenderedPageBreak/>
        <w:t>В данном разделе пользователь может просмотреть следующую информацию:</w:t>
      </w:r>
    </w:p>
    <w:p w:rsidR="006D6BC0" w:rsidRPr="00BB5386" w:rsidRDefault="006D6BC0" w:rsidP="006D6BC0">
      <w:pPr>
        <w:pStyle w:val="a9"/>
        <w:numPr>
          <w:ilvl w:val="0"/>
          <w:numId w:val="36"/>
        </w:numPr>
        <w:jc w:val="both"/>
      </w:pPr>
      <w:r w:rsidRPr="00BB5386">
        <w:t>ФИО пользователя и состояние подключённой телефонной линии [1].</w:t>
      </w:r>
    </w:p>
    <w:p w:rsidR="006D6BC0" w:rsidRPr="00BB5386" w:rsidRDefault="00A97A7D" w:rsidP="0072089B">
      <w:pPr>
        <w:pStyle w:val="a9"/>
        <w:numPr>
          <w:ilvl w:val="0"/>
          <w:numId w:val="36"/>
        </w:numPr>
        <w:jc w:val="both"/>
      </w:pPr>
      <w:r w:rsidRPr="00BB5386">
        <w:t>Список обращений,</w:t>
      </w:r>
      <w:r w:rsidR="00C62AF1" w:rsidRPr="00BB5386">
        <w:t xml:space="preserve"> по которым установлен специальный фильтр-шаблон [3].</w:t>
      </w:r>
    </w:p>
    <w:p w:rsidR="0059423E" w:rsidRPr="00BB5386" w:rsidRDefault="0059423E" w:rsidP="006D6BC0">
      <w:pPr>
        <w:pStyle w:val="a9"/>
        <w:ind w:left="142" w:firstLine="425"/>
        <w:jc w:val="both"/>
      </w:pPr>
      <w:r w:rsidRPr="00BB5386">
        <w:t>Дл</w:t>
      </w:r>
      <w:r w:rsidR="00C62AF1" w:rsidRPr="00BB5386">
        <w:t>я дальнейшей работ</w:t>
      </w:r>
      <w:r w:rsidR="00276909">
        <w:t>ы</w:t>
      </w:r>
      <w:r w:rsidR="00C62AF1" w:rsidRPr="00BB5386">
        <w:t xml:space="preserve"> пользователю </w:t>
      </w:r>
      <w:r w:rsidRPr="00BB5386">
        <w:t>необходи</w:t>
      </w:r>
      <w:r w:rsidR="00C62AF1" w:rsidRPr="00BB5386">
        <w:t xml:space="preserve">мо </w:t>
      </w:r>
      <w:r w:rsidR="00D84DA6" w:rsidRPr="00BB5386">
        <w:t xml:space="preserve">выбрать один из пунктов меню </w:t>
      </w:r>
      <w:r w:rsidR="00C62AF1" w:rsidRPr="00BB5386">
        <w:t>или</w:t>
      </w:r>
      <w:r w:rsidR="00D84DA6" w:rsidRPr="00BB5386">
        <w:t xml:space="preserve"> нажать</w:t>
      </w:r>
      <w:r w:rsidR="00C62AF1" w:rsidRPr="00BB5386">
        <w:t xml:space="preserve"> на знач</w:t>
      </w:r>
      <w:r w:rsidRPr="00BB5386">
        <w:t xml:space="preserve">ок </w:t>
      </w:r>
      <w:r w:rsidR="00C62AF1" w:rsidRPr="00BB5386">
        <w:t xml:space="preserve">входа </w:t>
      </w:r>
      <w:r w:rsidRPr="00BB5386">
        <w:t xml:space="preserve"> </w:t>
      </w:r>
      <w:r w:rsidRPr="00BB5386">
        <w:rPr>
          <w:noProof/>
        </w:rPr>
        <w:drawing>
          <wp:inline distT="0" distB="0" distL="0" distR="0" wp14:anchorId="79DF6EE1" wp14:editId="0BADA81A">
            <wp:extent cx="266700" cy="238626"/>
            <wp:effectExtent l="0" t="0" r="0" b="9525"/>
            <wp:docPr id="5" name="Рисунок 5" descr="C:\Users\Администратор\Desktop\ГЖИ_цоог\перех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ГЖИ_цоог\переход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89" cy="240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2AF1" w:rsidRPr="00BB5386">
        <w:t xml:space="preserve"> [2]</w:t>
      </w:r>
      <w:r w:rsidRPr="00BB5386">
        <w:t xml:space="preserve">, который переведет в </w:t>
      </w:r>
      <w:r w:rsidR="00C62AF1" w:rsidRPr="00BB5386">
        <w:t xml:space="preserve">общий </w:t>
      </w:r>
      <w:r w:rsidRPr="00BB5386">
        <w:t>реестр обращений.</w:t>
      </w:r>
    </w:p>
    <w:p w:rsidR="00D84DA6" w:rsidRPr="00BB5386" w:rsidRDefault="00D84DA6" w:rsidP="006D6BC0">
      <w:pPr>
        <w:pStyle w:val="a9"/>
        <w:ind w:left="142" w:firstLine="425"/>
        <w:jc w:val="both"/>
      </w:pPr>
    </w:p>
    <w:p w:rsidR="00EF7014" w:rsidRPr="00BB5386" w:rsidRDefault="00EF7014" w:rsidP="00EF7014">
      <w:pPr>
        <w:pStyle w:val="20"/>
        <w:numPr>
          <w:ilvl w:val="0"/>
          <w:numId w:val="20"/>
        </w:numPr>
        <w:jc w:val="center"/>
        <w:rPr>
          <w:rFonts w:ascii="Calibri" w:hAnsi="Calibri" w:cs="Calibri"/>
        </w:rPr>
      </w:pPr>
      <w:bookmarkStart w:id="5" w:name="_Toc531907473"/>
      <w:r w:rsidRPr="00BB5386">
        <w:rPr>
          <w:rFonts w:ascii="Calibri" w:hAnsi="Calibri" w:cs="Calibri"/>
        </w:rPr>
        <w:t>Реестр обращений</w:t>
      </w:r>
      <w:bookmarkEnd w:id="5"/>
      <w:r w:rsidRPr="00BB5386">
        <w:rPr>
          <w:rFonts w:ascii="Calibri" w:hAnsi="Calibri" w:cs="Calibri"/>
        </w:rPr>
        <w:t xml:space="preserve"> </w:t>
      </w:r>
    </w:p>
    <w:p w:rsidR="00A97A7D" w:rsidRDefault="00A97A7D">
      <w:pPr>
        <w:pStyle w:val="a9"/>
        <w:ind w:firstLine="567"/>
        <w:jc w:val="both"/>
      </w:pPr>
    </w:p>
    <w:p w:rsidR="004A63BD" w:rsidRPr="00BB5386" w:rsidRDefault="00D94D9E">
      <w:pPr>
        <w:pStyle w:val="a9"/>
        <w:ind w:firstLine="567"/>
        <w:jc w:val="both"/>
      </w:pPr>
      <w:r w:rsidRPr="00BB5386">
        <w:t xml:space="preserve">В данном </w:t>
      </w:r>
      <w:r w:rsidR="00C45881" w:rsidRPr="00BB5386">
        <w:t>реестр</w:t>
      </w:r>
      <w:r w:rsidRPr="00BB5386">
        <w:t>е</w:t>
      </w:r>
      <w:r w:rsidR="00C45881" w:rsidRPr="00BB5386">
        <w:t xml:space="preserve"> обращений граждан, показанн</w:t>
      </w:r>
      <w:r w:rsidR="00B42D29">
        <w:t>ом</w:t>
      </w:r>
      <w:r w:rsidR="00C45881" w:rsidRPr="00BB5386">
        <w:t xml:space="preserve"> на рисунке (Рис </w:t>
      </w:r>
      <w:r w:rsidRPr="00BB5386">
        <w:t>7</w:t>
      </w:r>
      <w:r w:rsidR="00C45881" w:rsidRPr="00BB5386">
        <w:t xml:space="preserve">), </w:t>
      </w:r>
      <w:r w:rsidRPr="00BB5386">
        <w:t>происходит вся основная</w:t>
      </w:r>
      <w:r w:rsidR="00C45881" w:rsidRPr="00BB5386">
        <w:t xml:space="preserve"> работа пользователя. </w:t>
      </w:r>
    </w:p>
    <w:p w:rsidR="004A63BD" w:rsidRPr="00BB5386" w:rsidRDefault="00D94D9E">
      <w:pPr>
        <w:pStyle w:val="a9"/>
        <w:jc w:val="center"/>
      </w:pPr>
      <w:r w:rsidRPr="00BB5386">
        <w:rPr>
          <w:noProof/>
        </w:rPr>
        <w:drawing>
          <wp:inline distT="0" distB="0" distL="0" distR="0" wp14:anchorId="20169263" wp14:editId="1CFAA87F">
            <wp:extent cx="6116320" cy="2107032"/>
            <wp:effectExtent l="0" t="0" r="0" b="7620"/>
            <wp:docPr id="8" name="Рисунок 8" descr="C:\Users\Администратор\Desktop\ГЖИ_цоог\главное_мен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ГЖИ_цоог\главное_меню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10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 xml:space="preserve">Рис </w:t>
      </w:r>
      <w:r w:rsidR="00D94D9E" w:rsidRPr="00BB5386">
        <w:rPr>
          <w:i/>
          <w:iCs/>
          <w:sz w:val="20"/>
          <w:szCs w:val="20"/>
        </w:rPr>
        <w:t>7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>Данный реестр позволяет создавать (регистрировать) новые поступающие обращения граждан, просматривать всю историю поступивш</w:t>
      </w:r>
      <w:r w:rsidR="00B42D29">
        <w:t>их</w:t>
      </w:r>
      <w:r w:rsidRPr="00BB5386">
        <w:t xml:space="preserve"> обращени</w:t>
      </w:r>
      <w:r w:rsidR="00B42D29">
        <w:t>й</w:t>
      </w:r>
      <w:r w:rsidRPr="00BB5386">
        <w:t>, назначать исполнителей, проверять ход выполнения, получать аналитическую информацию и многое другое.</w:t>
      </w:r>
    </w:p>
    <w:p w:rsidR="004A63BD" w:rsidRPr="00BB5386" w:rsidRDefault="00C45881">
      <w:pPr>
        <w:pStyle w:val="a9"/>
        <w:ind w:firstLine="567"/>
        <w:jc w:val="both"/>
      </w:pPr>
      <w:r w:rsidRPr="00BB5386">
        <w:t>В верхнем ме</w:t>
      </w:r>
      <w:r w:rsidR="005B7CB2" w:rsidRPr="00BB5386">
        <w:t>ню, показанном на рисунке (Рис 8</w:t>
      </w:r>
      <w:r w:rsidRPr="00BB5386">
        <w:t>)</w:t>
      </w:r>
      <w:r w:rsidR="00654D7F">
        <w:t>,</w:t>
      </w:r>
      <w:r w:rsidRPr="00BB5386">
        <w:t xml:space="preserve"> отображается информация </w:t>
      </w:r>
      <w:r w:rsidR="005B7CB2" w:rsidRPr="00BB5386">
        <w:t>и возможности системы</w:t>
      </w:r>
      <w:r w:rsidR="00B42D29">
        <w:t>,</w:t>
      </w:r>
      <w:r w:rsidR="005B7CB2" w:rsidRPr="00BB5386">
        <w:t xml:space="preserve"> доступные данному пользователю</w:t>
      </w:r>
      <w:r w:rsidRPr="00BB5386">
        <w:t>, а именно:</w:t>
      </w:r>
    </w:p>
    <w:p w:rsidR="004A63BD" w:rsidRPr="00BB5386" w:rsidRDefault="005B7CB2">
      <w:pPr>
        <w:pStyle w:val="a9"/>
        <w:jc w:val="center"/>
      </w:pPr>
      <w:r w:rsidRPr="00BB5386">
        <w:rPr>
          <w:noProof/>
        </w:rPr>
        <w:drawing>
          <wp:inline distT="0" distB="0" distL="0" distR="0" wp14:anchorId="571EE362" wp14:editId="5705F8DF">
            <wp:extent cx="6116320" cy="474217"/>
            <wp:effectExtent l="0" t="0" r="0" b="2540"/>
            <wp:docPr id="9" name="Рисунок 9" descr="C:\Users\Администратор\Desktop\ГЖИ_цоог\Рабочий стол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ГЖИ_цоог\Рабочий стол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7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 xml:space="preserve">Рис </w:t>
      </w:r>
      <w:r w:rsidR="008C4028" w:rsidRPr="00BB5386">
        <w:rPr>
          <w:i/>
          <w:iCs/>
          <w:sz w:val="20"/>
          <w:szCs w:val="20"/>
        </w:rPr>
        <w:t>8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pStyle w:val="a9"/>
        <w:ind w:firstLine="567"/>
      </w:pPr>
      <w:r w:rsidRPr="00BB5386">
        <w:t xml:space="preserve">- </w:t>
      </w:r>
      <w:r w:rsidR="005B7CB2" w:rsidRPr="00BB5386">
        <w:t>переход в режим «Рабочий стол»</w:t>
      </w:r>
      <w:r w:rsidR="00DE7293">
        <w:t xml:space="preserve"> [1];</w:t>
      </w:r>
    </w:p>
    <w:p w:rsidR="004A63BD" w:rsidRPr="00DE7293" w:rsidRDefault="00C45881">
      <w:pPr>
        <w:pStyle w:val="a9"/>
        <w:ind w:firstLine="567"/>
      </w:pPr>
      <w:r w:rsidRPr="00BB5386">
        <w:t xml:space="preserve">- </w:t>
      </w:r>
      <w:r w:rsidR="00DE7293">
        <w:t>кнопка</w:t>
      </w:r>
      <w:r w:rsidRPr="00DE7293">
        <w:t xml:space="preserve"> </w:t>
      </w:r>
      <w:r w:rsidRPr="00DE7293">
        <w:rPr>
          <w:noProof/>
        </w:rPr>
        <w:drawing>
          <wp:inline distT="0" distB="0" distL="0" distR="0" wp14:anchorId="1B296DC9" wp14:editId="1F658BA4">
            <wp:extent cx="190500" cy="190500"/>
            <wp:effectExtent l="0" t="0" r="0" b="0"/>
            <wp:docPr id="1073741835" name="officeArt object" descr="G:\ЦООГ\скрины\icon-btn-new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G:\ЦООГ\скрины\icon-btn-new-20x20.png" descr="G:\ЦООГ\скрины\icon-btn-new-20x20.png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DE7293">
        <w:t>позволяет созда</w:t>
      </w:r>
      <w:r w:rsidR="005B7CB2" w:rsidRPr="00DE7293">
        <w:t>ть новое обращени</w:t>
      </w:r>
      <w:r w:rsidR="00DE7293" w:rsidRPr="00DE7293">
        <w:t>е</w:t>
      </w:r>
      <w:r w:rsidR="005B7CB2" w:rsidRPr="00DE7293">
        <w:t xml:space="preserve"> гражданина [2</w:t>
      </w:r>
      <w:r w:rsidR="00DE7293" w:rsidRPr="00DE7293">
        <w:t>];</w:t>
      </w:r>
    </w:p>
    <w:p w:rsidR="004A63BD" w:rsidRPr="00BB5386" w:rsidRDefault="00C45881">
      <w:pPr>
        <w:pStyle w:val="a9"/>
        <w:ind w:firstLine="567"/>
      </w:pPr>
      <w:r w:rsidRPr="00DE7293">
        <w:t>- кнопка</w:t>
      </w:r>
      <w:r w:rsidRPr="00BB5386">
        <w:t xml:space="preserve"> </w:t>
      </w:r>
      <w:r w:rsidRPr="00BB5386">
        <w:rPr>
          <w:noProof/>
        </w:rPr>
        <w:drawing>
          <wp:inline distT="0" distB="0" distL="0" distR="0" wp14:anchorId="15AAE155" wp14:editId="579329AF">
            <wp:extent cx="190500" cy="190500"/>
            <wp:effectExtent l="0" t="0" r="0" b="0"/>
            <wp:docPr id="1073741836" name="officeArt object" descr="G:\ЦООГ\скрины\icon-btn-rep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G:\ЦООГ\скрины\icon-btn-rep-20x20.png" descr="G:\ЦООГ\скрины\icon-btn-rep-20x20.pn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позволяет построить и вывести на пе</w:t>
      </w:r>
      <w:r w:rsidR="005B7CB2" w:rsidRPr="00BB5386">
        <w:t>чать отчеты по работе системы [3</w:t>
      </w:r>
      <w:r w:rsidR="00DE7293">
        <w:t>];</w:t>
      </w:r>
    </w:p>
    <w:p w:rsidR="004A63BD" w:rsidRPr="00BB5386" w:rsidRDefault="00C45881">
      <w:pPr>
        <w:pStyle w:val="a9"/>
        <w:ind w:firstLine="567"/>
      </w:pPr>
      <w:r w:rsidRPr="00BB5386">
        <w:t xml:space="preserve">- кнопка </w:t>
      </w:r>
      <w:r w:rsidRPr="00BB5386">
        <w:rPr>
          <w:noProof/>
        </w:rPr>
        <w:drawing>
          <wp:inline distT="0" distB="0" distL="0" distR="0" wp14:anchorId="43B2F411" wp14:editId="434A13AE">
            <wp:extent cx="190500" cy="190500"/>
            <wp:effectExtent l="0" t="0" r="0" b="0"/>
            <wp:docPr id="1073741837" name="officeArt object" descr="G:\ЦООГ\скрины\icon-btn-filter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G:\ЦООГ\скрины\icon-btn-filter-20x20.png" descr="G:\ЦООГ\скрины\icon-btn-filter-20x20.png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позволяет восполь</w:t>
      </w:r>
      <w:r w:rsidR="005B7CB2" w:rsidRPr="00BB5386">
        <w:t>зоваться расширенным фильтром [4</w:t>
      </w:r>
      <w:r w:rsidRPr="00BB5386">
        <w:t>],</w:t>
      </w:r>
      <w:r w:rsidR="005B7CB2" w:rsidRPr="00BB5386">
        <w:t xml:space="preserve"> а также создавать шаблоны, которые отображаютс</w:t>
      </w:r>
      <w:r w:rsidR="00DE7293">
        <w:t>я на рабочем столе пользователя;</w:t>
      </w:r>
    </w:p>
    <w:p w:rsidR="004A63BD" w:rsidRPr="00BB5386" w:rsidRDefault="00C45881">
      <w:pPr>
        <w:pStyle w:val="a9"/>
        <w:ind w:firstLine="567"/>
      </w:pPr>
      <w:r w:rsidRPr="00BB5386">
        <w:t xml:space="preserve">- </w:t>
      </w:r>
      <w:r w:rsidR="00654D7F">
        <w:t>поле</w:t>
      </w:r>
      <w:r w:rsidRPr="00BB5386">
        <w:t xml:space="preserve"> [</w:t>
      </w:r>
      <w:r w:rsidR="005B7CB2" w:rsidRPr="00BB5386">
        <w:t>5</w:t>
      </w:r>
      <w:r w:rsidRPr="00BB5386">
        <w:t xml:space="preserve">] позволяет осуществлять общий (быстрый) поиск по всему реестру обращений </w:t>
      </w:r>
      <w:r w:rsidRPr="00BB5386">
        <w:rPr>
          <w:noProof/>
        </w:rPr>
        <w:drawing>
          <wp:inline distT="0" distB="0" distL="0" distR="0" wp14:anchorId="0BE1DC72" wp14:editId="72D2B9E8">
            <wp:extent cx="209550" cy="209550"/>
            <wp:effectExtent l="0" t="0" r="0" b="0"/>
            <wp:docPr id="1073741838" name="officeArt object" descr="G:\ЦООГ\скрины\icon-btn-search-22x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G:\ЦООГ\скрины\icon-btn-search-22x22.png" descr="G:\ЦООГ\скрины\icon-btn-search-22x22.png"/>
                    <pic:cNvPicPr>
                      <a:picLocks noChangeAspect="1"/>
                    </pic:cNvPicPr>
                  </pic:nvPicPr>
                  <pic:blipFill>
                    <a:blip r:embed="rId2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DE7293">
        <w:t>;</w:t>
      </w:r>
    </w:p>
    <w:p w:rsidR="004A63BD" w:rsidRPr="00BB5386" w:rsidRDefault="00C45881">
      <w:pPr>
        <w:pStyle w:val="a9"/>
        <w:ind w:firstLine="567"/>
      </w:pPr>
      <w:r w:rsidRPr="00BB5386">
        <w:t xml:space="preserve">- </w:t>
      </w:r>
      <w:r w:rsidR="005B7CB2" w:rsidRPr="00BB5386">
        <w:t xml:space="preserve">кнопка </w:t>
      </w:r>
      <w:r w:rsidR="005B7CB2" w:rsidRPr="00BB5386">
        <w:rPr>
          <w:noProof/>
        </w:rPr>
        <w:drawing>
          <wp:inline distT="0" distB="0" distL="0" distR="0" wp14:anchorId="1932F7D6" wp14:editId="535A9EA3">
            <wp:extent cx="171450" cy="161925"/>
            <wp:effectExtent l="0" t="0" r="0" b="9525"/>
            <wp:docPr id="11" name="Рисунок 11" descr="C:\Users\Администратор\Desktop\ГЖИ_цоог\конта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ГЖИ_цоог\контакты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6BC8" w:rsidRPr="00BB5386">
        <w:t xml:space="preserve"> позволяет открыть список ответственных лиц (исполнителей), зарегистрированных в данной системе </w:t>
      </w:r>
      <w:r w:rsidRPr="00BB5386">
        <w:t>[</w:t>
      </w:r>
      <w:r w:rsidR="00A46BC8" w:rsidRPr="00BB5386">
        <w:t>6</w:t>
      </w:r>
      <w:r w:rsidR="00DE7293">
        <w:t>];</w:t>
      </w:r>
    </w:p>
    <w:p w:rsidR="008C4028" w:rsidRPr="00BB5386" w:rsidRDefault="00C45881">
      <w:pPr>
        <w:pStyle w:val="a9"/>
        <w:ind w:firstLine="567"/>
      </w:pPr>
      <w:r w:rsidRPr="00BB5386">
        <w:t xml:space="preserve">- раздел </w:t>
      </w:r>
      <w:r w:rsidR="008C4028" w:rsidRPr="00BB5386">
        <w:t>[7</w:t>
      </w:r>
      <w:r w:rsidRPr="00BB5386">
        <w:t xml:space="preserve">] позволяет </w:t>
      </w:r>
      <w:r w:rsidR="008C4028" w:rsidRPr="00BB5386">
        <w:t>отфильтровать обращения по трем типам:</w:t>
      </w:r>
    </w:p>
    <w:p w:rsidR="008C4028" w:rsidRPr="00BB5386" w:rsidRDefault="008C4028">
      <w:pPr>
        <w:pStyle w:val="a9"/>
        <w:ind w:firstLine="567"/>
      </w:pPr>
      <w:r w:rsidRPr="00BB5386">
        <w:t xml:space="preserve">1) Просроченные </w:t>
      </w:r>
      <w:r w:rsidRPr="00BB5386">
        <w:rPr>
          <w:noProof/>
        </w:rPr>
        <w:drawing>
          <wp:inline distT="0" distB="0" distL="0" distR="0" wp14:anchorId="5684C182" wp14:editId="3E008074">
            <wp:extent cx="209550" cy="152400"/>
            <wp:effectExtent l="0" t="0" r="0" b="0"/>
            <wp:docPr id="12" name="Рисунок 12" descr="C:\Users\Администратор\Desktop\ГЖИ_цоог\проср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ГЖИ_цоог\просрочка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386">
        <w:t>,</w:t>
      </w:r>
    </w:p>
    <w:p w:rsidR="008C4028" w:rsidRPr="00BB5386" w:rsidRDefault="008C4028">
      <w:pPr>
        <w:pStyle w:val="a9"/>
        <w:ind w:firstLine="567"/>
      </w:pPr>
      <w:r w:rsidRPr="00BB5386">
        <w:t xml:space="preserve">2) Получен ответ </w:t>
      </w:r>
      <w:r w:rsidRPr="00BB5386">
        <w:rPr>
          <w:noProof/>
        </w:rPr>
        <w:drawing>
          <wp:inline distT="0" distB="0" distL="0" distR="0" wp14:anchorId="344CAF05" wp14:editId="7CE3143A">
            <wp:extent cx="228600" cy="219075"/>
            <wp:effectExtent l="0" t="0" r="0" b="9525"/>
            <wp:docPr id="13" name="Рисунок 13" descr="C:\Users\Администратор\Desktop\ГЖИ_цоог\в 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ГЖИ_цоог\в работе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386">
        <w:t>,</w:t>
      </w:r>
    </w:p>
    <w:p w:rsidR="008C4028" w:rsidRPr="00BB5386" w:rsidRDefault="008C4028">
      <w:pPr>
        <w:pStyle w:val="a9"/>
        <w:ind w:firstLine="567"/>
      </w:pPr>
      <w:r w:rsidRPr="00BB5386">
        <w:t xml:space="preserve">3) Ожидают ответ </w:t>
      </w:r>
      <w:r w:rsidRPr="00BB5386">
        <w:rPr>
          <w:noProof/>
        </w:rPr>
        <w:drawing>
          <wp:inline distT="0" distB="0" distL="0" distR="0" wp14:anchorId="2E8BE4DD" wp14:editId="47D7CC6C">
            <wp:extent cx="228600" cy="200025"/>
            <wp:effectExtent l="0" t="0" r="0" b="9525"/>
            <wp:docPr id="14" name="Рисунок 14" descr="C:\Users\Администратор\Desktop\ГЖИ_цоог\неназначе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ГЖИ_цоог\неназначено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386">
        <w:t>.</w:t>
      </w:r>
    </w:p>
    <w:p w:rsidR="004A63BD" w:rsidRPr="00BB5386" w:rsidRDefault="008C4028">
      <w:pPr>
        <w:pStyle w:val="a9"/>
        <w:ind w:firstLine="567"/>
      </w:pPr>
      <w:r w:rsidRPr="00BB5386">
        <w:t xml:space="preserve"> </w:t>
      </w:r>
      <w:r w:rsidR="00C45881" w:rsidRPr="00BB5386">
        <w:t xml:space="preserve">- </w:t>
      </w:r>
      <w:r w:rsidRPr="00BB5386">
        <w:t>поле [8</w:t>
      </w:r>
      <w:r w:rsidR="00C45881" w:rsidRPr="00BB5386">
        <w:t>]</w:t>
      </w:r>
      <w:r w:rsidRPr="00BB5386">
        <w:t xml:space="preserve"> позволяет настроить параметры отображения зарегистрированных обращений по их типам.</w:t>
      </w:r>
    </w:p>
    <w:p w:rsidR="001D296A" w:rsidRPr="00BB5386" w:rsidRDefault="00C45881">
      <w:pPr>
        <w:pStyle w:val="a9"/>
        <w:ind w:firstLine="567"/>
        <w:jc w:val="both"/>
      </w:pPr>
      <w:r w:rsidRPr="00BB5386">
        <w:t xml:space="preserve">В </w:t>
      </w:r>
      <w:r w:rsidR="002866C6" w:rsidRPr="00BB5386">
        <w:t>данном реестре,</w:t>
      </w:r>
      <w:r w:rsidR="001D296A" w:rsidRPr="00BB5386">
        <w:t xml:space="preserve"> показанном на рисунке (Рис 9), </w:t>
      </w:r>
      <w:r w:rsidRPr="00BB5386">
        <w:t>отобража</w:t>
      </w:r>
      <w:r w:rsidR="001D296A" w:rsidRPr="00BB5386">
        <w:t>ется</w:t>
      </w:r>
      <w:r w:rsidRPr="00BB5386">
        <w:t xml:space="preserve"> вс</w:t>
      </w:r>
      <w:r w:rsidR="001D296A" w:rsidRPr="00BB5386">
        <w:t xml:space="preserve">я оперативная информация </w:t>
      </w:r>
      <w:r w:rsidR="002866C6" w:rsidRPr="00BB5386">
        <w:t>по каждому обращению,</w:t>
      </w:r>
      <w:r w:rsidR="001D296A" w:rsidRPr="00BB5386">
        <w:t xml:space="preserve"> зарегистрированному в системе, а именно:</w:t>
      </w:r>
    </w:p>
    <w:p w:rsidR="001D296A" w:rsidRPr="00BB5386" w:rsidRDefault="001D296A">
      <w:pPr>
        <w:pStyle w:val="a9"/>
        <w:ind w:firstLine="567"/>
        <w:jc w:val="both"/>
      </w:pPr>
      <w:r w:rsidRPr="00BB5386">
        <w:t>- дата и номер полученного обращения</w:t>
      </w:r>
      <w:r w:rsidR="00C45881" w:rsidRPr="00BB5386">
        <w:t xml:space="preserve"> [12]</w:t>
      </w:r>
      <w:r w:rsidR="00780C13">
        <w:t>;</w:t>
      </w:r>
    </w:p>
    <w:p w:rsidR="001D296A" w:rsidRPr="00BB5386" w:rsidRDefault="001D296A">
      <w:pPr>
        <w:pStyle w:val="a9"/>
        <w:ind w:firstLine="567"/>
        <w:jc w:val="both"/>
      </w:pPr>
      <w:r w:rsidRPr="00BB5386">
        <w:t xml:space="preserve">- </w:t>
      </w:r>
      <w:r w:rsidR="00C45881" w:rsidRPr="00BB5386">
        <w:t>адрес</w:t>
      </w:r>
      <w:r w:rsidRPr="00BB5386">
        <w:t xml:space="preserve"> по которому поступило обращение</w:t>
      </w:r>
      <w:r w:rsidR="00C45881" w:rsidRPr="00BB5386">
        <w:t xml:space="preserve"> [13]</w:t>
      </w:r>
      <w:r w:rsidR="00780C13">
        <w:t>;</w:t>
      </w:r>
    </w:p>
    <w:p w:rsidR="001D296A" w:rsidRPr="00BB5386" w:rsidRDefault="001D296A">
      <w:pPr>
        <w:pStyle w:val="a9"/>
        <w:ind w:firstLine="567"/>
        <w:jc w:val="both"/>
      </w:pPr>
      <w:r w:rsidRPr="00BB5386">
        <w:t>- причина</w:t>
      </w:r>
      <w:r w:rsidR="00C45881" w:rsidRPr="00BB5386">
        <w:t xml:space="preserve"> (при</w:t>
      </w:r>
      <w:r w:rsidR="00780C13">
        <w:t>чины) обращения гражданина [14];</w:t>
      </w:r>
    </w:p>
    <w:p w:rsidR="004A63BD" w:rsidRPr="00BB5386" w:rsidRDefault="001D296A">
      <w:pPr>
        <w:pStyle w:val="a9"/>
        <w:ind w:firstLine="567"/>
        <w:jc w:val="both"/>
      </w:pPr>
      <w:r w:rsidRPr="00BB5386">
        <w:lastRenderedPageBreak/>
        <w:t>- в</w:t>
      </w:r>
      <w:r w:rsidR="00C45881" w:rsidRPr="00BB5386">
        <w:t xml:space="preserve"> </w:t>
      </w:r>
      <w:r w:rsidRPr="00BB5386">
        <w:t>к</w:t>
      </w:r>
      <w:r w:rsidR="00C45881" w:rsidRPr="00BB5386">
        <w:t>олонках [15-16] отобража</w:t>
      </w:r>
      <w:r w:rsidR="00DE7293">
        <w:t>ю</w:t>
      </w:r>
      <w:r w:rsidR="00C45881" w:rsidRPr="00BB5386">
        <w:t xml:space="preserve">тся </w:t>
      </w:r>
      <w:r w:rsidR="00DE7293">
        <w:t>информация</w:t>
      </w:r>
      <w:r w:rsidR="00C45881" w:rsidRPr="00BB5386">
        <w:t xml:space="preserve"> о заявителе и его контактные данные (номер телефона, адрес электронной почты и т.п.). </w:t>
      </w:r>
    </w:p>
    <w:p w:rsidR="004A63BD" w:rsidRPr="00BB5386" w:rsidRDefault="00C45881">
      <w:pPr>
        <w:pStyle w:val="a9"/>
        <w:jc w:val="center"/>
      </w:pPr>
      <w:r w:rsidRPr="00BB5386">
        <w:rPr>
          <w:noProof/>
        </w:rPr>
        <w:drawing>
          <wp:inline distT="0" distB="0" distL="0" distR="0" wp14:anchorId="3CCA38C8" wp14:editId="34F11990">
            <wp:extent cx="6116320" cy="1268281"/>
            <wp:effectExtent l="0" t="0" r="0" b="0"/>
            <wp:docPr id="1073741840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Picture 7" descr="Picture 7"/>
                    <pic:cNvPicPr>
                      <a:picLocks noChangeAspect="1"/>
                    </pic:cNvPicPr>
                  </pic:nvPicPr>
                  <pic:blipFill>
                    <a:blip r:embed="rId3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2682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1D296A">
      <w:pPr>
        <w:pStyle w:val="a9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9</w:t>
      </w:r>
      <w:r w:rsidR="00C45881"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>Каждому обращению присваивается свой статус или приоритет [17] со следующими значениями: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- </w:t>
      </w:r>
      <w:r w:rsidRPr="00BB5386">
        <w:rPr>
          <w:noProof/>
        </w:rPr>
        <w:drawing>
          <wp:inline distT="0" distB="0" distL="0" distR="0" wp14:anchorId="206E790A" wp14:editId="4926324C">
            <wp:extent cx="174928" cy="174928"/>
            <wp:effectExtent l="0" t="0" r="0" b="0"/>
            <wp:docPr id="1073741841" name="officeArt object" descr="G:\ЦООГ\скрины\small-med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1" name="G:\ЦООГ\скрины\small-medium.png" descr="G:\ЦООГ\скрины\small-medium.png"/>
                    <pic:cNvPicPr>
                      <a:picLocks noChangeAspect="1"/>
                    </pic:cNvPicPr>
                  </pic:nvPicPr>
                  <pic:blipFill>
                    <a:blip r:embed="rId3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28" cy="1749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средний, </w:t>
      </w:r>
      <w:r w:rsidRPr="00BB5386">
        <w:rPr>
          <w:noProof/>
        </w:rPr>
        <w:drawing>
          <wp:inline distT="0" distB="0" distL="0" distR="0" wp14:anchorId="59647A41" wp14:editId="7EB2F7FC">
            <wp:extent cx="166977" cy="166977"/>
            <wp:effectExtent l="0" t="0" r="0" b="0"/>
            <wp:docPr id="1073741842" name="officeArt object" descr="G:\ЦООГ\скрины\small-lo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G:\ЦООГ\скрины\small-low.png" descr="G:\ЦООГ\скрины\small-low.png"/>
                    <pic:cNvPicPr>
                      <a:picLocks noChangeAspect="1"/>
                    </pic:cNvPicPr>
                  </pic:nvPicPr>
                  <pic:blipFill>
                    <a:blip r:embed="rId3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7" cy="1669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низкий, </w:t>
      </w:r>
      <w:r w:rsidRPr="00BB5386">
        <w:rPr>
          <w:noProof/>
        </w:rPr>
        <w:drawing>
          <wp:inline distT="0" distB="0" distL="0" distR="0" wp14:anchorId="32E07FB9" wp14:editId="6990BBBD">
            <wp:extent cx="166978" cy="166978"/>
            <wp:effectExtent l="0" t="0" r="0" b="0"/>
            <wp:docPr id="1073741843" name="officeArt object" descr="G:\ЦООГ\скрины\small-attentio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G:\ЦООГ\скрины\small-attention.png" descr="G:\ЦООГ\скрины\small-attention.png"/>
                    <pic:cNvPicPr>
                      <a:picLocks noChangeAspect="1"/>
                    </pic:cNvPicPr>
                  </pic:nvPicPr>
                  <pic:blipFill>
                    <a:blip r:embed="rId3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978" cy="1669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</w:t>
      </w:r>
      <w:r w:rsidRPr="00672061">
        <w:t>критический</w:t>
      </w:r>
      <w:r w:rsidRPr="00BB5386">
        <w:t xml:space="preserve">, </w:t>
      </w:r>
      <w:r w:rsidRPr="00BB5386">
        <w:rPr>
          <w:noProof/>
        </w:rPr>
        <w:drawing>
          <wp:inline distT="0" distB="0" distL="0" distR="0" wp14:anchorId="707F3233" wp14:editId="5AB5C7FC">
            <wp:extent cx="174928" cy="174928"/>
            <wp:effectExtent l="0" t="0" r="0" b="0"/>
            <wp:docPr id="1073741844" name="officeArt object" descr="G:\ЦООГ\скрины\дополнение\д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G:\ЦООГ\скрины\дополнение\да.jpg" descr="G:\ЦООГ\скрины\дополнение\да.jpg"/>
                    <pic:cNvPicPr>
                      <a:picLocks noChangeAspect="1"/>
                    </pic:cNvPicPr>
                  </pic:nvPicPr>
                  <pic:blipFill>
                    <a:blip r:embed="rId3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28" cy="1749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обработано (закрыто).</w:t>
      </w:r>
      <w:r w:rsidR="00CC01DF">
        <w:t xml:space="preserve"> 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Колонка </w:t>
      </w:r>
      <w:r w:rsidR="00901F17">
        <w:t>«</w:t>
      </w:r>
      <w:r w:rsidRPr="00BB5386">
        <w:t>прогресс</w:t>
      </w:r>
      <w:r w:rsidR="00901F17">
        <w:t>»</w:t>
      </w:r>
      <w:r w:rsidRPr="00BB5386">
        <w:t xml:space="preserve"> [18], отображает общ</w:t>
      </w:r>
      <w:r w:rsidR="00CC01DF">
        <w:t>и</w:t>
      </w:r>
      <w:r w:rsidRPr="00BB5386">
        <w:t>й процесс работы над обращением</w:t>
      </w:r>
      <w:r w:rsidR="00901F17">
        <w:t>.</w:t>
      </w:r>
      <w:r w:rsidRPr="00BB5386">
        <w:t xml:space="preserve"> </w:t>
      </w:r>
      <w:r w:rsidR="00901F17">
        <w:t>Д</w:t>
      </w:r>
      <w:r w:rsidRPr="00BB5386">
        <w:t xml:space="preserve">анный показатель меняется автоматически, исходя из проведенных работ по </w:t>
      </w:r>
      <w:r w:rsidR="00901F17">
        <w:t>этому</w:t>
      </w:r>
      <w:r w:rsidRPr="00BB5386">
        <w:t xml:space="preserve"> обращению. </w:t>
      </w:r>
    </w:p>
    <w:p w:rsidR="004A63BD" w:rsidRPr="00BB5386" w:rsidRDefault="00C45881">
      <w:pPr>
        <w:pStyle w:val="a9"/>
        <w:ind w:firstLine="567"/>
        <w:jc w:val="both"/>
      </w:pPr>
      <w:r w:rsidRPr="00BB5386">
        <w:t>При заведении обращения у пользователя есть возможность прикреплять различные файлы, например, фотографии, звуковые сообщения и т.п. В реестре обращени</w:t>
      </w:r>
      <w:r w:rsidR="00CC01DF">
        <w:t>я</w:t>
      </w:r>
      <w:r w:rsidRPr="00BB5386">
        <w:t xml:space="preserve"> есть возможность в оперативном порядке прослушать или просм</w:t>
      </w:r>
      <w:bookmarkStart w:id="6" w:name="_GoBack"/>
      <w:bookmarkEnd w:id="6"/>
      <w:r w:rsidRPr="00BB5386">
        <w:t>отреть прикреплен</w:t>
      </w:r>
      <w:r w:rsidR="00CC01DF">
        <w:t>ну</w:t>
      </w:r>
      <w:r w:rsidRPr="00BB5386">
        <w:t xml:space="preserve">ю информацию, нажав на соответствующий значок [19], </w:t>
      </w:r>
      <w:r w:rsidR="002866C6" w:rsidRPr="00BB5386">
        <w:t>например</w:t>
      </w:r>
      <w:r w:rsidRPr="00BB5386">
        <w:t>: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- значок </w:t>
      </w:r>
      <w:r w:rsidRPr="00BB5386">
        <w:rPr>
          <w:noProof/>
        </w:rPr>
        <w:drawing>
          <wp:inline distT="0" distB="0" distL="0" distR="0" wp14:anchorId="0AC5F953" wp14:editId="67FA9268">
            <wp:extent cx="190500" cy="190500"/>
            <wp:effectExtent l="0" t="0" r="0" b="0"/>
            <wp:docPr id="1073741845" name="officeArt object" descr="G:\ЦООГ\скрины\icon-btn-rep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G:\ЦООГ\скрины\icon-btn-rep-20x20.png" descr="G:\ЦООГ\скрины\icon-btn-rep-20x20.pn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позволяет вывести на печать каждое об</w:t>
      </w:r>
      <w:r w:rsidR="00CC01DF">
        <w:t>ращение;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- значок </w:t>
      </w:r>
      <w:r w:rsidRPr="00BB5386">
        <w:rPr>
          <w:noProof/>
        </w:rPr>
        <w:drawing>
          <wp:inline distT="0" distB="0" distL="0" distR="0" wp14:anchorId="12CF94E6" wp14:editId="408FEB5C">
            <wp:extent cx="152400" cy="152400"/>
            <wp:effectExtent l="0" t="0" r="0" b="0"/>
            <wp:docPr id="1073741846" name="officeArt object" descr="G:\ЦООГ\скрины\src-video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G:\ЦООГ\скрины\src-video-16x16.png" descr="G:\ЦООГ\скрины\src-video-16x16.png"/>
                    <pic:cNvPicPr>
                      <a:picLocks noChangeAspect="1"/>
                    </pic:cNvPicPr>
                  </pic:nvPicPr>
                  <pic:blipFill>
                    <a:blip r:embed="rId3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</w:t>
      </w:r>
      <w:r w:rsidR="00901F17">
        <w:t xml:space="preserve">позволяет </w:t>
      </w:r>
      <w:r w:rsidRPr="00BB5386">
        <w:t>осуществить просмотр видео</w:t>
      </w:r>
      <w:r w:rsidR="00CC01DF">
        <w:t>файла;</w:t>
      </w:r>
    </w:p>
    <w:p w:rsidR="004A63BD" w:rsidRPr="00BB5386" w:rsidRDefault="00C45881">
      <w:pPr>
        <w:pStyle w:val="a9"/>
        <w:ind w:firstLine="567"/>
        <w:jc w:val="both"/>
      </w:pPr>
      <w:r w:rsidRPr="00BB5386">
        <w:t>- прослушать запись телефонного обращения можно</w:t>
      </w:r>
      <w:r w:rsidR="00901F17">
        <w:t>,</w:t>
      </w:r>
      <w:r w:rsidRPr="00BB5386">
        <w:t xml:space="preserve"> нажа</w:t>
      </w:r>
      <w:r w:rsidR="00901F17">
        <w:t>в</w:t>
      </w:r>
      <w:r w:rsidRPr="00BB5386">
        <w:t xml:space="preserve"> на кнопку </w:t>
      </w:r>
      <w:r w:rsidRPr="00BB5386">
        <w:rPr>
          <w:noProof/>
        </w:rPr>
        <w:drawing>
          <wp:inline distT="0" distB="0" distL="0" distR="0" wp14:anchorId="6C44FDEA" wp14:editId="2DCDDD84">
            <wp:extent cx="152400" cy="152400"/>
            <wp:effectExtent l="0" t="0" r="0" b="0"/>
            <wp:docPr id="1073741847" name="officeArt object" descr="G:\ЦООГ\скрины\src-rec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G:\ЦООГ\скрины\src-rec-16x16.png" descr="G:\ЦООГ\скрины\src-rec-16x16.png"/>
                    <pic:cNvPicPr>
                      <a:picLocks noChangeAspect="1"/>
                    </pic:cNvPicPr>
                  </pic:nvPicPr>
                  <pic:blipFill>
                    <a:blip r:embed="rId3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CC01DF">
        <w:t>;</w:t>
      </w:r>
    </w:p>
    <w:p w:rsidR="004A63BD" w:rsidRPr="00BB5386" w:rsidRDefault="00C45881">
      <w:pPr>
        <w:pStyle w:val="a9"/>
        <w:ind w:firstLine="567"/>
        <w:jc w:val="both"/>
      </w:pPr>
      <w:r w:rsidRPr="00BB5386">
        <w:t>- просмотреть прикреплённую фотографию</w:t>
      </w:r>
      <w:r w:rsidR="00901F17">
        <w:t xml:space="preserve"> можно</w:t>
      </w:r>
      <w:r w:rsidRPr="00BB5386">
        <w:t xml:space="preserve">, нажав на клавишу </w:t>
      </w:r>
      <w:r w:rsidRPr="00BB5386">
        <w:rPr>
          <w:noProof/>
        </w:rPr>
        <w:drawing>
          <wp:inline distT="0" distB="0" distL="0" distR="0" wp14:anchorId="4DB7CCD2" wp14:editId="1F397327">
            <wp:extent cx="152400" cy="152400"/>
            <wp:effectExtent l="0" t="0" r="0" b="0"/>
            <wp:docPr id="1073741848" name="officeArt object" descr="G:\ЦООГ\скрины\src-pic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G:\ЦООГ\скрины\src-pic-16x16.png" descr="G:\ЦООГ\скрины\src-pic-16x16.png"/>
                    <pic:cNvPicPr>
                      <a:picLocks noChangeAspect="1"/>
                    </pic:cNvPicPr>
                  </pic:nvPicPr>
                  <pic:blipFill>
                    <a:blip r:embed="rId3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>При наведени</w:t>
      </w:r>
      <w:r w:rsidR="008C5F78">
        <w:t>и</w:t>
      </w:r>
      <w:r w:rsidRPr="00BB5386">
        <w:t xml:space="preserve"> курсора мыши на значок </w:t>
      </w:r>
      <w:r w:rsidRPr="00BB5386">
        <w:rPr>
          <w:noProof/>
        </w:rPr>
        <w:drawing>
          <wp:inline distT="0" distB="0" distL="0" distR="0" wp14:anchorId="7A0350FE" wp14:editId="6C471875">
            <wp:extent cx="135255" cy="174625"/>
            <wp:effectExtent l="0" t="0" r="0" b="0"/>
            <wp:docPr id="1073741849" name="officeArt object" descr="G:\ЦООГ\скрины\дополнение\i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9" name="G:\ЦООГ\скрины\дополнение\iii.JPG" descr="G:\ЦООГ\скрины\дополнение\iii.JPG"/>
                    <pic:cNvPicPr>
                      <a:picLocks noChangeAspect="1"/>
                    </pic:cNvPicPr>
                  </pic:nvPicPr>
                  <pic:blipFill>
                    <a:blip r:embed="rId3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" cy="1746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CC01DF">
        <w:t xml:space="preserve"> [20]</w:t>
      </w:r>
      <w:r w:rsidRPr="00BB5386">
        <w:t xml:space="preserve"> отобразится общая информация об изменении статус</w:t>
      </w:r>
      <w:r w:rsidR="00CC01DF">
        <w:t>а</w:t>
      </w:r>
      <w:r w:rsidRPr="00BB5386">
        <w:t xml:space="preserve"> обращения</w:t>
      </w:r>
      <w:r w:rsidR="00D84DA6" w:rsidRPr="00BB5386">
        <w:t>, как показано на рисунке (Рис 10</w:t>
      </w:r>
      <w:r w:rsidRPr="00BB5386">
        <w:t>).</w:t>
      </w:r>
    </w:p>
    <w:p w:rsidR="004A63BD" w:rsidRPr="00BB5386" w:rsidRDefault="00C45881">
      <w:pPr>
        <w:pStyle w:val="a9"/>
        <w:ind w:firstLine="567"/>
        <w:jc w:val="center"/>
      </w:pPr>
      <w:r w:rsidRPr="00BB5386">
        <w:rPr>
          <w:noProof/>
        </w:rPr>
        <w:drawing>
          <wp:inline distT="0" distB="0" distL="0" distR="0" wp14:anchorId="7E8227D4" wp14:editId="623EDC6F">
            <wp:extent cx="2716555" cy="1151203"/>
            <wp:effectExtent l="0" t="0" r="0" b="0"/>
            <wp:docPr id="1073741850" name="officeArt object" descr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0" name="Picture 10" descr="Picture 10"/>
                    <pic:cNvPicPr>
                      <a:picLocks noChangeAspect="1"/>
                    </pic:cNvPicPr>
                  </pic:nvPicPr>
                  <pic:blipFill>
                    <a:blip r:embed="rId3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6555" cy="11512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 xml:space="preserve">Рис </w:t>
      </w:r>
      <w:r w:rsidR="00D84DA6" w:rsidRPr="00BB5386">
        <w:rPr>
          <w:i/>
          <w:iCs/>
          <w:sz w:val="20"/>
          <w:szCs w:val="20"/>
        </w:rPr>
        <w:t>10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>Для исключения повторных обращений система в</w:t>
      </w:r>
      <w:r w:rsidR="00F40305" w:rsidRPr="00BB5386">
        <w:t xml:space="preserve"> момент выбора адреса отображает пользователю уже принятые обращения, что позволяет сделать связку нового обращения и предыдущего</w:t>
      </w:r>
      <w:r w:rsidRPr="00BB5386">
        <w:t xml:space="preserve">. </w:t>
      </w:r>
      <w:r w:rsidR="00F40305" w:rsidRPr="00BB5386">
        <w:t>Т</w:t>
      </w:r>
      <w:r w:rsidRPr="00BB5386">
        <w:t xml:space="preserve">акие сообщения можно определить по соответствующему значку </w:t>
      </w:r>
      <w:r w:rsidRPr="00BB5386">
        <w:rPr>
          <w:noProof/>
        </w:rPr>
        <w:drawing>
          <wp:inline distT="0" distB="0" distL="0" distR="0" wp14:anchorId="209B883C" wp14:editId="09C62D95">
            <wp:extent cx="152400" cy="152400"/>
            <wp:effectExtent l="0" t="0" r="0" b="0"/>
            <wp:docPr id="1073741851" name="officeArt object" descr="G:\ЦООГ\скрины\src-join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1" name="G:\ЦООГ\скрины\src-join-16x16.png" descr="G:\ЦООГ\скрины\src-join-16x16.png"/>
                    <pic:cNvPicPr>
                      <a:picLocks noChangeAspect="1"/>
                    </pic:cNvPicPr>
                  </pic:nvPicPr>
                  <pic:blipFill>
                    <a:blip r:embed="rId4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.</w:t>
      </w:r>
    </w:p>
    <w:p w:rsidR="004A63BD" w:rsidRPr="00BB5386" w:rsidRDefault="0025705D" w:rsidP="0025705D">
      <w:pPr>
        <w:pStyle w:val="30"/>
        <w:ind w:left="1277"/>
        <w:jc w:val="both"/>
        <w:rPr>
          <w:rFonts w:ascii="Calibri" w:hAnsi="Calibri" w:cs="Calibri"/>
          <w:color w:val="000000"/>
        </w:rPr>
      </w:pPr>
      <w:bookmarkStart w:id="7" w:name="_Toc531907474"/>
      <w:r w:rsidRPr="00BB5386">
        <w:rPr>
          <w:rFonts w:ascii="Calibri" w:hAnsi="Calibri" w:cs="Calibri"/>
          <w:color w:val="000000"/>
          <w:u w:color="000000"/>
        </w:rPr>
        <w:t xml:space="preserve">4.1. </w:t>
      </w:r>
      <w:r w:rsidR="00C45881" w:rsidRPr="00BB5386">
        <w:rPr>
          <w:rFonts w:ascii="Calibri" w:hAnsi="Calibri" w:cs="Calibri"/>
          <w:color w:val="000000"/>
          <w:u w:color="000000"/>
        </w:rPr>
        <w:t>Создание нового обращения</w:t>
      </w:r>
      <w:bookmarkEnd w:id="7"/>
    </w:p>
    <w:p w:rsidR="004A63BD" w:rsidRPr="00BB5386" w:rsidRDefault="004A63BD">
      <w:pPr>
        <w:pStyle w:val="a9"/>
        <w:ind w:firstLine="567"/>
        <w:jc w:val="both"/>
      </w:pPr>
    </w:p>
    <w:p w:rsidR="004A63BD" w:rsidRPr="00BB5386" w:rsidRDefault="00C45881">
      <w:pPr>
        <w:pStyle w:val="a9"/>
        <w:ind w:firstLine="567"/>
        <w:jc w:val="both"/>
      </w:pPr>
      <w:r w:rsidRPr="00BB5386">
        <w:t>Поскольку программный комплекс ЦООГ «Диалог», поддерживает работу с виртуальной АТС (</w:t>
      </w:r>
      <w:r w:rsidRPr="00BB5386">
        <w:rPr>
          <w:lang w:val="en-US"/>
        </w:rPr>
        <w:t>Asterisk</w:t>
      </w:r>
      <w:r w:rsidRPr="00BB5386">
        <w:t>), то заведение (создание) нового обращения может происходить двумя способами.</w:t>
      </w:r>
    </w:p>
    <w:p w:rsidR="004A63BD" w:rsidRPr="00BB5386" w:rsidRDefault="004A63BD">
      <w:pPr>
        <w:pStyle w:val="a9"/>
        <w:ind w:firstLine="567"/>
        <w:jc w:val="both"/>
      </w:pPr>
    </w:p>
    <w:p w:rsidR="004A63BD" w:rsidRPr="00BB5386" w:rsidRDefault="00C45881" w:rsidP="00C375D4">
      <w:pPr>
        <w:pStyle w:val="aa"/>
        <w:numPr>
          <w:ilvl w:val="2"/>
          <w:numId w:val="38"/>
        </w:numPr>
        <w:rPr>
          <w:rFonts w:ascii="Calibri" w:eastAsia="Calibri" w:hAnsi="Calibri" w:cs="Calibri"/>
          <w:b/>
          <w:bCs/>
          <w:i w:val="0"/>
          <w:iCs w:val="0"/>
          <w:color w:val="000000"/>
        </w:rPr>
      </w:pPr>
      <w:r w:rsidRPr="00BB5386">
        <w:rPr>
          <w:rFonts w:ascii="Calibri" w:eastAsia="Calibri" w:hAnsi="Calibri" w:cs="Calibri"/>
          <w:b/>
          <w:bCs/>
          <w:i w:val="0"/>
          <w:iCs w:val="0"/>
          <w:color w:val="000000"/>
          <w:u w:color="000000"/>
        </w:rPr>
        <w:t>Создание обращени</w:t>
      </w:r>
      <w:r w:rsidR="00CC01DF">
        <w:rPr>
          <w:rFonts w:ascii="Calibri" w:eastAsia="Calibri" w:hAnsi="Calibri" w:cs="Calibri"/>
          <w:b/>
          <w:bCs/>
          <w:i w:val="0"/>
          <w:iCs w:val="0"/>
          <w:color w:val="000000"/>
          <w:u w:color="000000"/>
        </w:rPr>
        <w:t>я</w:t>
      </w:r>
      <w:r w:rsidRPr="00BB5386">
        <w:rPr>
          <w:rFonts w:ascii="Calibri" w:eastAsia="Calibri" w:hAnsi="Calibri" w:cs="Calibri"/>
          <w:b/>
          <w:bCs/>
          <w:i w:val="0"/>
          <w:iCs w:val="0"/>
          <w:color w:val="000000"/>
          <w:u w:color="000000"/>
        </w:rPr>
        <w:t xml:space="preserve"> с использованием </w:t>
      </w:r>
      <w:r w:rsidRPr="00BB5386">
        <w:rPr>
          <w:rFonts w:ascii="Calibri" w:eastAsia="Calibri" w:hAnsi="Calibri" w:cs="Calibri"/>
          <w:b/>
          <w:bCs/>
          <w:i w:val="0"/>
          <w:iCs w:val="0"/>
          <w:color w:val="000000"/>
          <w:u w:color="000000"/>
          <w:lang w:val="en-US"/>
        </w:rPr>
        <w:t>IP</w:t>
      </w:r>
      <w:r w:rsidRPr="00BB5386">
        <w:rPr>
          <w:rFonts w:ascii="Calibri" w:eastAsia="Calibri" w:hAnsi="Calibri" w:cs="Calibri"/>
          <w:b/>
          <w:bCs/>
          <w:i w:val="0"/>
          <w:iCs w:val="0"/>
          <w:color w:val="000000"/>
          <w:u w:color="000000"/>
        </w:rPr>
        <w:t>-телефонии.</w:t>
      </w:r>
    </w:p>
    <w:p w:rsidR="004A63BD" w:rsidRPr="00BB5386" w:rsidRDefault="00C45881">
      <w:pPr>
        <w:pStyle w:val="a9"/>
        <w:ind w:firstLine="567"/>
        <w:jc w:val="both"/>
      </w:pPr>
      <w:r w:rsidRPr="00BB5386">
        <w:t>При входящем звонк</w:t>
      </w:r>
      <w:r w:rsidR="00F40305" w:rsidRPr="00BB5386">
        <w:t>е</w:t>
      </w:r>
      <w:r w:rsidR="00CC01DF">
        <w:t>,</w:t>
      </w:r>
      <w:r w:rsidR="00F40305" w:rsidRPr="00BB5386">
        <w:t xml:space="preserve"> как показано</w:t>
      </w:r>
      <w:r w:rsidR="00D84DA6" w:rsidRPr="00BB5386">
        <w:t xml:space="preserve"> на рисунке (Рис 11</w:t>
      </w:r>
      <w:r w:rsidRPr="00BB5386">
        <w:t>)</w:t>
      </w:r>
      <w:r w:rsidR="00CC01DF">
        <w:t>,</w:t>
      </w:r>
      <w:r w:rsidRPr="00BB5386">
        <w:t xml:space="preserve"> у оператора отображается номер входящего звонка [1], а также общее количество входящих звонков [2]</w:t>
      </w:r>
      <w:r w:rsidR="00CC01DF">
        <w:t>,</w:t>
      </w:r>
      <w:r w:rsidRPr="00BB5386">
        <w:t xml:space="preserve"> ожидающих ответ</w:t>
      </w:r>
      <w:r w:rsidR="00CC01DF">
        <w:t xml:space="preserve"> в очереди</w:t>
      </w:r>
      <w:r w:rsidRPr="00BB5386">
        <w:t xml:space="preserve">. </w:t>
      </w:r>
    </w:p>
    <w:p w:rsidR="004A63BD" w:rsidRPr="00BB5386" w:rsidRDefault="004A63BD">
      <w:pPr>
        <w:pStyle w:val="a9"/>
        <w:ind w:firstLine="567"/>
        <w:jc w:val="both"/>
      </w:pPr>
    </w:p>
    <w:p w:rsidR="004A63BD" w:rsidRPr="00BB5386" w:rsidRDefault="00F40305" w:rsidP="00F40305">
      <w:pPr>
        <w:pStyle w:val="a9"/>
        <w:jc w:val="center"/>
      </w:pPr>
      <w:r w:rsidRPr="00BB5386">
        <w:rPr>
          <w:noProof/>
        </w:rPr>
        <w:drawing>
          <wp:inline distT="0" distB="0" distL="0" distR="0" wp14:anchorId="12CF610F" wp14:editId="38CB2B35">
            <wp:extent cx="1762125" cy="419284"/>
            <wp:effectExtent l="0" t="0" r="0" b="0"/>
            <wp:docPr id="15" name="Рисунок 15" descr="C:\Users\Администратор\Desktop\ГЖИ_цоог\зв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ГЖИ_цоог\звон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735" cy="42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 xml:space="preserve">Рис </w:t>
      </w:r>
      <w:r w:rsidR="00F40305" w:rsidRPr="00BB5386">
        <w:rPr>
          <w:i/>
          <w:iCs/>
          <w:sz w:val="20"/>
          <w:szCs w:val="20"/>
        </w:rPr>
        <w:t>1</w:t>
      </w:r>
      <w:r w:rsidR="00D84DA6" w:rsidRPr="00BB5386">
        <w:rPr>
          <w:i/>
          <w:iCs/>
          <w:sz w:val="20"/>
          <w:szCs w:val="20"/>
        </w:rPr>
        <w:t>1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1475E2">
      <w:pPr>
        <w:pStyle w:val="a9"/>
        <w:ind w:firstLine="567"/>
        <w:jc w:val="both"/>
      </w:pPr>
      <w:r>
        <w:t xml:space="preserve">После того как оператор </w:t>
      </w:r>
      <w:proofErr w:type="spellStart"/>
      <w:r>
        <w:t>ЦООГа</w:t>
      </w:r>
      <w:proofErr w:type="spellEnd"/>
      <w:r>
        <w:t xml:space="preserve"> поднял телефонную трубку, </w:t>
      </w:r>
      <w:r w:rsidR="00C45881" w:rsidRPr="00BB5386">
        <w:t>система автоматически предложит создать новое входящее обращение и отобразит диалоговое окно создания обращения, как показано на рисунке (Рис 1</w:t>
      </w:r>
      <w:r w:rsidR="00D84DA6" w:rsidRPr="00BB5386">
        <w:t>2</w:t>
      </w:r>
      <w:r w:rsidR="00C45881" w:rsidRPr="00BB5386">
        <w:t>).</w:t>
      </w:r>
    </w:p>
    <w:p w:rsidR="004A63BD" w:rsidRPr="00BB5386" w:rsidRDefault="0072089B">
      <w:pPr>
        <w:pStyle w:val="a9"/>
        <w:ind w:firstLine="567"/>
        <w:jc w:val="center"/>
      </w:pPr>
      <w:r w:rsidRPr="00BB5386">
        <w:rPr>
          <w:noProof/>
        </w:rPr>
        <w:lastRenderedPageBreak/>
        <w:drawing>
          <wp:inline distT="0" distB="0" distL="0" distR="0" wp14:anchorId="654550EA" wp14:editId="2F3E17D8">
            <wp:extent cx="4094808" cy="2142340"/>
            <wp:effectExtent l="0" t="0" r="1270" b="0"/>
            <wp:docPr id="32" name="Рисунок 32" descr="C:\Users\Администратор\Desktop\ГЖИ_цоог\опред_ном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ГЖИ_цоог\опред_номер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889" cy="214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386">
        <w:rPr>
          <w:noProof/>
        </w:rPr>
        <w:t xml:space="preserve"> </w:t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1</w:t>
      </w:r>
      <w:r w:rsidR="00D84DA6" w:rsidRPr="00BB5386">
        <w:rPr>
          <w:i/>
          <w:iCs/>
          <w:sz w:val="20"/>
          <w:szCs w:val="20"/>
        </w:rPr>
        <w:t>2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>При подключенной функции АОН (</w:t>
      </w:r>
      <w:proofErr w:type="spellStart"/>
      <w:r w:rsidRPr="00BB5386">
        <w:t>автоопределитель</w:t>
      </w:r>
      <w:proofErr w:type="spellEnd"/>
      <w:r w:rsidRPr="00BB5386">
        <w:t xml:space="preserve"> номера) система автоматически заполнит поле, являющее</w:t>
      </w:r>
      <w:r w:rsidR="00BA7EB7">
        <w:t>ся</w:t>
      </w:r>
      <w:r w:rsidRPr="00BB5386">
        <w:t xml:space="preserve"> идентификатором</w:t>
      </w:r>
      <w:r w:rsidR="00B5272E">
        <w:t xml:space="preserve"> обращения</w:t>
      </w:r>
      <w:r w:rsidR="0087796B">
        <w:t xml:space="preserve"> [4]</w:t>
      </w:r>
      <w:r w:rsidR="00B5272E">
        <w:t xml:space="preserve"> (в данном случае</w:t>
      </w:r>
      <w:r w:rsidRPr="00BB5386">
        <w:t xml:space="preserve"> номер входящего телефонного </w:t>
      </w:r>
      <w:r w:rsidR="0087796B">
        <w:t>звонка</w:t>
      </w:r>
      <w:r w:rsidRPr="00BB5386">
        <w:t>).</w:t>
      </w:r>
    </w:p>
    <w:p w:rsidR="004A63BD" w:rsidRPr="00BB5386" w:rsidRDefault="00C45881">
      <w:pPr>
        <w:pStyle w:val="a9"/>
        <w:ind w:firstLine="567"/>
        <w:jc w:val="both"/>
      </w:pPr>
      <w:r w:rsidRPr="00BB5386">
        <w:t>После внесения всей необходимой информации в систему пользователю необходимо нажать кнопку сохранить [5].</w:t>
      </w:r>
    </w:p>
    <w:p w:rsidR="004A63BD" w:rsidRPr="00BB5386" w:rsidRDefault="004A63BD">
      <w:pPr>
        <w:pStyle w:val="a9"/>
        <w:ind w:firstLine="567"/>
        <w:jc w:val="both"/>
      </w:pPr>
    </w:p>
    <w:p w:rsidR="004A63BD" w:rsidRPr="00BB5386" w:rsidRDefault="00C45881" w:rsidP="00C375D4">
      <w:pPr>
        <w:pStyle w:val="a9"/>
        <w:numPr>
          <w:ilvl w:val="2"/>
          <w:numId w:val="38"/>
        </w:numPr>
        <w:rPr>
          <w:b/>
          <w:bCs/>
        </w:rPr>
      </w:pPr>
      <w:r w:rsidRPr="00BB5386">
        <w:rPr>
          <w:b/>
          <w:bCs/>
        </w:rPr>
        <w:t xml:space="preserve">Создание обращение без использования </w:t>
      </w:r>
      <w:r w:rsidRPr="00BB5386">
        <w:rPr>
          <w:b/>
          <w:bCs/>
          <w:lang w:val="en-US"/>
        </w:rPr>
        <w:t>IP</w:t>
      </w:r>
      <w:r w:rsidRPr="00BB5386">
        <w:rPr>
          <w:b/>
          <w:bCs/>
        </w:rPr>
        <w:t>-телефонии (вручную).</w:t>
      </w:r>
    </w:p>
    <w:p w:rsidR="004A63BD" w:rsidRPr="00BB5386" w:rsidRDefault="004A63BD">
      <w:pPr>
        <w:pStyle w:val="a9"/>
        <w:ind w:left="567"/>
        <w:rPr>
          <w:b/>
          <w:bCs/>
        </w:rPr>
      </w:pPr>
    </w:p>
    <w:p w:rsidR="004A63BD" w:rsidRPr="00BB5386" w:rsidRDefault="00C45881">
      <w:pPr>
        <w:pStyle w:val="a9"/>
        <w:ind w:firstLine="567"/>
        <w:jc w:val="both"/>
      </w:pPr>
      <w:r w:rsidRPr="00BB5386">
        <w:t>Для заведения (создания) нового обращения в системе</w:t>
      </w:r>
      <w:r w:rsidR="001C4FC8">
        <w:t xml:space="preserve"> ЦООГ «Диалог» в ручном режиме </w:t>
      </w:r>
      <w:r w:rsidRPr="00BB5386">
        <w:t>пользователю необходимо нажать кнопк</w:t>
      </w:r>
      <w:r w:rsidR="005C00ED">
        <w:t>у</w:t>
      </w:r>
      <w:r w:rsidRPr="00BB5386">
        <w:t xml:space="preserve"> </w:t>
      </w:r>
      <w:r w:rsidRPr="00BB5386">
        <w:rPr>
          <w:noProof/>
        </w:rPr>
        <w:drawing>
          <wp:inline distT="0" distB="0" distL="0" distR="0" wp14:anchorId="7C259674" wp14:editId="4909C9F0">
            <wp:extent cx="190500" cy="190500"/>
            <wp:effectExtent l="0" t="0" r="0" b="0"/>
            <wp:docPr id="1073741854" name="officeArt object" descr="G:\ЦООГ\скрины\icon-btn-new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4" name="G:\ЦООГ\скрины\icon-btn-new-20x20.png" descr="G:\ЦООГ\скрины\icon-btn-new-20x20.png"/>
                    <pic:cNvPicPr>
                      <a:picLocks noChangeAspect="1"/>
                    </pic:cNvPicPr>
                  </pic:nvPicPr>
                  <pic:blipFill>
                    <a:blip r:embed="rId2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в верхнем меню реестра обращений</w:t>
      </w:r>
      <w:r w:rsidR="001C4FC8">
        <w:t>,</w:t>
      </w:r>
      <w:r w:rsidRPr="00BB5386">
        <w:t xml:space="preserve"> как показано на рисунке (Рис 1</w:t>
      </w:r>
      <w:r w:rsidR="00D84DA6" w:rsidRPr="00BB5386">
        <w:t>3</w:t>
      </w:r>
      <w:r w:rsidRPr="00BB5386">
        <w:t>)</w:t>
      </w:r>
      <w:r w:rsidR="005C00ED">
        <w:t>.</w:t>
      </w:r>
      <w:r w:rsidRPr="00BB5386">
        <w:t xml:space="preserve"> </w:t>
      </w:r>
      <w:r w:rsidR="005C00ED">
        <w:t>П</w:t>
      </w:r>
      <w:r w:rsidRPr="00BB5386">
        <w:t>осле этого появляется окно для заведения нового обращения.</w:t>
      </w:r>
    </w:p>
    <w:p w:rsidR="004A63BD" w:rsidRPr="00BB5386" w:rsidRDefault="00C45881">
      <w:pPr>
        <w:pStyle w:val="a9"/>
        <w:ind w:firstLine="567"/>
        <w:jc w:val="both"/>
      </w:pPr>
      <w:r w:rsidRPr="00BB5386">
        <w:t>Данное окно с</w:t>
      </w:r>
      <w:r w:rsidR="001C4FC8">
        <w:t>остоит из трех основных вкладок.</w:t>
      </w:r>
      <w:r w:rsidRPr="00BB5386">
        <w:t xml:space="preserve"> </w:t>
      </w:r>
      <w:r w:rsidR="001C4FC8">
        <w:t>П</w:t>
      </w:r>
      <w:r w:rsidRPr="00BB5386">
        <w:t xml:space="preserve">ервая [1] отображает общую информацию о </w:t>
      </w:r>
      <w:r w:rsidR="0072089B" w:rsidRPr="00BB5386">
        <w:t>входящем обращении</w:t>
      </w:r>
      <w:r w:rsidRPr="00BB5386">
        <w:t>, а именно:</w:t>
      </w:r>
    </w:p>
    <w:p w:rsidR="004A63BD" w:rsidRPr="00BB5386" w:rsidRDefault="005C00ED">
      <w:pPr>
        <w:pStyle w:val="a9"/>
        <w:ind w:firstLine="567"/>
        <w:jc w:val="both"/>
      </w:pPr>
      <w:r>
        <w:t>- с</w:t>
      </w:r>
      <w:r w:rsidR="00C45881" w:rsidRPr="00BB5386">
        <w:t>пособ поступившего обращения</w:t>
      </w:r>
      <w:r>
        <w:t xml:space="preserve"> (</w:t>
      </w:r>
      <w:r w:rsidR="00C45881" w:rsidRPr="00BB5386">
        <w:t>телефонный звонок, электронная почта и т.п.</w:t>
      </w:r>
      <w:r>
        <w:t>)</w:t>
      </w:r>
      <w:r w:rsidR="001C4FC8">
        <w:t>;</w:t>
      </w:r>
    </w:p>
    <w:p w:rsidR="004A63BD" w:rsidRPr="00BB5386" w:rsidRDefault="00C45881">
      <w:pPr>
        <w:pStyle w:val="a9"/>
        <w:ind w:firstLine="567"/>
        <w:jc w:val="both"/>
      </w:pPr>
      <w:r w:rsidRPr="00BB5386">
        <w:t>- информаци</w:t>
      </w:r>
      <w:r w:rsidR="005C00ED">
        <w:t>ю</w:t>
      </w:r>
      <w:r w:rsidRPr="00BB5386">
        <w:t xml:space="preserve"> о</w:t>
      </w:r>
      <w:r w:rsidR="001C4FC8">
        <w:t>б</w:t>
      </w:r>
      <w:r w:rsidRPr="00BB5386">
        <w:t xml:space="preserve"> идентификаторе гражданина (номер телефона, а</w:t>
      </w:r>
      <w:r w:rsidR="001C4FC8">
        <w:t>дрес электронной почты и т.п.);</w:t>
      </w:r>
    </w:p>
    <w:p w:rsidR="004A63BD" w:rsidRPr="00BB5386" w:rsidRDefault="001C4FC8">
      <w:pPr>
        <w:pStyle w:val="a9"/>
        <w:ind w:firstLine="567"/>
        <w:jc w:val="both"/>
      </w:pPr>
      <w:r>
        <w:t>- информаци</w:t>
      </w:r>
      <w:r w:rsidR="005C00ED">
        <w:t>ю о заявителе (ФИО).</w:t>
      </w:r>
    </w:p>
    <w:p w:rsidR="004A63BD" w:rsidRPr="00BB5386" w:rsidRDefault="005C00ED">
      <w:pPr>
        <w:pStyle w:val="a9"/>
        <w:ind w:firstLine="567"/>
        <w:jc w:val="both"/>
      </w:pPr>
      <w:r>
        <w:t>С</w:t>
      </w:r>
      <w:r w:rsidR="0072089B" w:rsidRPr="00BB5386">
        <w:t xml:space="preserve"> помощью кнопки </w:t>
      </w:r>
      <w:r w:rsidR="002D0680">
        <w:rPr>
          <w:noProof/>
        </w:rPr>
        <w:drawing>
          <wp:inline distT="0" distB="0" distL="0" distR="0" wp14:anchorId="4BD7422F" wp14:editId="2607A4E6">
            <wp:extent cx="238242" cy="1954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2149" cy="19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5881" w:rsidRPr="00BB5386">
        <w:t xml:space="preserve">пользователю предоставляется возможность прикрепить </w:t>
      </w:r>
      <w:r w:rsidR="001C4FC8" w:rsidRPr="00BB5386">
        <w:t xml:space="preserve">к входящему обращению </w:t>
      </w:r>
      <w:r w:rsidR="00C45881" w:rsidRPr="00BB5386">
        <w:t>различные документы (фотографию/письмо/видеофайл и т.п.).</w:t>
      </w:r>
    </w:p>
    <w:p w:rsidR="004A63BD" w:rsidRPr="00BB5386" w:rsidRDefault="00033F2C">
      <w:pPr>
        <w:pStyle w:val="a9"/>
        <w:ind w:firstLine="567"/>
        <w:jc w:val="center"/>
      </w:pPr>
      <w:r w:rsidRPr="00BB5386">
        <w:rPr>
          <w:noProof/>
        </w:rPr>
        <w:drawing>
          <wp:inline distT="0" distB="0" distL="0" distR="0" wp14:anchorId="1794E850" wp14:editId="46A0FCA9">
            <wp:extent cx="6115462" cy="2781300"/>
            <wp:effectExtent l="0" t="0" r="0" b="0"/>
            <wp:docPr id="31" name="Рисунок 31" descr="C:\Users\Администратор\Desktop\ГЖИ_цоог\карт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ГЖИ_цоог\карточка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380" cy="278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1</w:t>
      </w:r>
      <w:r w:rsidR="00D84DA6" w:rsidRPr="00BB5386">
        <w:rPr>
          <w:i/>
          <w:iCs/>
          <w:sz w:val="20"/>
          <w:szCs w:val="20"/>
        </w:rPr>
        <w:t>3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4A63BD">
      <w:pPr>
        <w:pStyle w:val="a9"/>
        <w:numPr>
          <w:ilvl w:val="0"/>
          <w:numId w:val="25"/>
        </w:numPr>
        <w:jc w:val="both"/>
        <w:rPr>
          <w:rFonts w:eastAsia="Times New Roman"/>
          <w:sz w:val="0"/>
          <w:szCs w:val="0"/>
          <w:shd w:val="clear" w:color="auto" w:fill="000000"/>
        </w:rPr>
      </w:pP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Во вкладке </w:t>
      </w:r>
      <w:r w:rsidR="0006040C">
        <w:t>«</w:t>
      </w:r>
      <w:r w:rsidRPr="00BB5386">
        <w:t>причина</w:t>
      </w:r>
      <w:r w:rsidR="0006040C">
        <w:t>»</w:t>
      </w:r>
      <w:r w:rsidRPr="00BB5386">
        <w:t xml:space="preserve"> [2] </w:t>
      </w:r>
      <w:r w:rsidR="0072089B" w:rsidRPr="00BB5386">
        <w:t xml:space="preserve">отображается и заполняется </w:t>
      </w:r>
      <w:r w:rsidRPr="00BB5386">
        <w:t>вся информация по обращению:</w:t>
      </w:r>
    </w:p>
    <w:p w:rsidR="004A63BD" w:rsidRPr="00BB5386" w:rsidRDefault="00C45881">
      <w:pPr>
        <w:pStyle w:val="a9"/>
        <w:ind w:firstLine="567"/>
        <w:jc w:val="both"/>
      </w:pPr>
      <w:r w:rsidRPr="00BB5386">
        <w:t>- название обслуживающ</w:t>
      </w:r>
      <w:r w:rsidR="0006040C">
        <w:t>е</w:t>
      </w:r>
      <w:r w:rsidRPr="00BB5386">
        <w:t>й о</w:t>
      </w:r>
      <w:r w:rsidR="0006040C">
        <w:t>рганизации (ЖЭУ/участок и т.п.);</w:t>
      </w:r>
    </w:p>
    <w:p w:rsidR="004A63BD" w:rsidRPr="00BB5386" w:rsidRDefault="00C45881">
      <w:pPr>
        <w:pStyle w:val="a9"/>
        <w:ind w:firstLine="567"/>
        <w:jc w:val="both"/>
      </w:pPr>
      <w:r w:rsidRPr="00BB5386">
        <w:lastRenderedPageBreak/>
        <w:t xml:space="preserve">- вид обращения (ремонт крана, мусор и т.п.), также для удобства пользователя в данной вкладке реализован </w:t>
      </w:r>
      <w:r w:rsidR="002D0680" w:rsidRPr="00BB5386">
        <w:t>поиск по ключевым словам</w:t>
      </w:r>
      <w:r w:rsidR="0006040C">
        <w:t>. П</w:t>
      </w:r>
      <w:r w:rsidRPr="00BB5386">
        <w:t>ример использования данной функции показан на рисунке (Рис 1</w:t>
      </w:r>
      <w:r w:rsidR="00D84DA6" w:rsidRPr="00BB5386">
        <w:t>4</w:t>
      </w:r>
      <w:r w:rsidRPr="00BB5386">
        <w:t>).</w:t>
      </w:r>
    </w:p>
    <w:p w:rsidR="004A63BD" w:rsidRPr="00BB5386" w:rsidRDefault="00C45881">
      <w:pPr>
        <w:pStyle w:val="a9"/>
        <w:ind w:firstLine="567"/>
        <w:jc w:val="center"/>
      </w:pPr>
      <w:r w:rsidRPr="00BB5386">
        <w:rPr>
          <w:noProof/>
        </w:rPr>
        <w:drawing>
          <wp:inline distT="0" distB="0" distL="0" distR="0" wp14:anchorId="2909B0B2" wp14:editId="73CC5336">
            <wp:extent cx="3195316" cy="439052"/>
            <wp:effectExtent l="0" t="0" r="0" b="0"/>
            <wp:docPr id="1073741857" name="officeArt object" descr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7" name="Picture 20" descr="Picture 20"/>
                    <pic:cNvPicPr>
                      <a:picLocks noChangeAspect="1"/>
                    </pic:cNvPicPr>
                  </pic:nvPicPr>
                  <pic:blipFill>
                    <a:blip r:embed="rId4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316" cy="43905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1</w:t>
      </w:r>
      <w:r w:rsidR="00D84DA6" w:rsidRPr="00BB5386">
        <w:rPr>
          <w:i/>
          <w:iCs/>
          <w:sz w:val="20"/>
          <w:szCs w:val="20"/>
        </w:rPr>
        <w:t>4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>- время обращения</w:t>
      </w:r>
      <w:r w:rsidR="0006040C">
        <w:t>.</w:t>
      </w:r>
      <w:r w:rsidRPr="00BB5386">
        <w:t xml:space="preserve"> </w:t>
      </w:r>
      <w:r w:rsidR="0006040C">
        <w:t>П</w:t>
      </w:r>
      <w:r w:rsidRPr="00BB5386">
        <w:t>о умолчанию всегда ставится текущая дата и время, но</w:t>
      </w:r>
      <w:r w:rsidR="0006040C">
        <w:t>,</w:t>
      </w:r>
      <w:r w:rsidRPr="00BB5386">
        <w:t xml:space="preserve"> например, при заведении обращени</w:t>
      </w:r>
      <w:r w:rsidR="0006040C">
        <w:t>й</w:t>
      </w:r>
      <w:r w:rsidRPr="00BB5386">
        <w:t>, поступивших через почту или сайт, требуется выбрать дату поступления данного обращения</w:t>
      </w:r>
      <w:r w:rsidR="0006040C">
        <w:t>.</w:t>
      </w:r>
      <w:r w:rsidRPr="00BB5386">
        <w:t xml:space="preserve"> </w:t>
      </w:r>
      <w:r w:rsidR="0006040C">
        <w:t>Д</w:t>
      </w:r>
      <w:r w:rsidRPr="00BB5386">
        <w:t xml:space="preserve">ля этого необходимо нажать на кнопку </w:t>
      </w:r>
      <w:r w:rsidRPr="00BB5386">
        <w:rPr>
          <w:noProof/>
        </w:rPr>
        <w:drawing>
          <wp:inline distT="0" distB="0" distL="0" distR="0" wp14:anchorId="00A12174" wp14:editId="408D02BB">
            <wp:extent cx="142875" cy="111125"/>
            <wp:effectExtent l="0" t="0" r="0" b="0"/>
            <wp:docPr id="1073741858" name="officeArt object" descr="G:\ЦООГ\скрины\календар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8" name="G:\ЦООГ\скрины\календарь.jpg" descr="G:\ЦООГ\скрины\календарь.jpg"/>
                    <pic:cNvPicPr>
                      <a:picLocks noChangeAspect="1"/>
                    </pic:cNvPicPr>
                  </pic:nvPicPr>
                  <pic:blipFill>
                    <a:blip r:embed="rId4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111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06040C">
        <w:t xml:space="preserve"> и выбрать соответствующую дату;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- поле </w:t>
      </w:r>
      <w:r w:rsidR="0006040C">
        <w:t>«</w:t>
      </w:r>
      <w:r w:rsidRPr="00BB5386">
        <w:t>комментарий</w:t>
      </w:r>
      <w:r w:rsidR="0006040C">
        <w:t>»</w:t>
      </w:r>
      <w:r w:rsidRPr="00BB5386">
        <w:t xml:space="preserve"> позволяет пользователю оставлять различные комментарии, полученные от гражданина при получении </w:t>
      </w:r>
      <w:r w:rsidR="0006040C">
        <w:t>(создании) обращения;</w:t>
      </w:r>
    </w:p>
    <w:p w:rsidR="004A63BD" w:rsidRPr="00BB5386" w:rsidRDefault="0006040C">
      <w:pPr>
        <w:pStyle w:val="a9"/>
        <w:ind w:firstLine="567"/>
        <w:jc w:val="both"/>
      </w:pPr>
      <w:r>
        <w:t>- статус.</w:t>
      </w:r>
      <w:r w:rsidR="00C45881" w:rsidRPr="00BB5386">
        <w:t xml:space="preserve"> </w:t>
      </w:r>
      <w:r>
        <w:t>В</w:t>
      </w:r>
      <w:r w:rsidR="00C45881" w:rsidRPr="00BB5386">
        <w:t xml:space="preserve"> данном пункте выбирается статус обращения (новый/зарегистрирован/в работе/исполнен и т.д.)</w:t>
      </w:r>
      <w:r w:rsidR="00E76BDC">
        <w:t>.</w:t>
      </w:r>
      <w:r w:rsidR="00C45881" w:rsidRPr="00BB5386">
        <w:t xml:space="preserve"> </w:t>
      </w:r>
      <w:r w:rsidR="00E76BDC">
        <w:t>П</w:t>
      </w:r>
      <w:r w:rsidR="00C45881" w:rsidRPr="00BB5386">
        <w:t>о умолчани</w:t>
      </w:r>
      <w:r>
        <w:t>ю статус выставляется как новый;</w:t>
      </w:r>
    </w:p>
    <w:p w:rsidR="004A63BD" w:rsidRPr="00BB5386" w:rsidRDefault="007F6959">
      <w:pPr>
        <w:pStyle w:val="a9"/>
        <w:ind w:firstLine="567"/>
        <w:jc w:val="both"/>
      </w:pPr>
      <w:r>
        <w:t>- исполнитель.</w:t>
      </w:r>
      <w:r w:rsidR="00C45881" w:rsidRPr="00BB5386">
        <w:t xml:space="preserve"> </w:t>
      </w:r>
      <w:r>
        <w:t>И</w:t>
      </w:r>
      <w:r w:rsidR="00C45881" w:rsidRPr="00BB5386">
        <w:t>сходя из типа поступающего обращения, система позволяет пользователю выбрать конкретного исполнителя, который будет в дальнейшем работать с данным обращением.</w:t>
      </w:r>
    </w:p>
    <w:p w:rsidR="004A63BD" w:rsidRPr="00BB5386" w:rsidRDefault="00C45881">
      <w:pPr>
        <w:pStyle w:val="a9"/>
        <w:ind w:firstLine="567"/>
        <w:jc w:val="both"/>
      </w:pPr>
      <w:r w:rsidRPr="00BB5386">
        <w:t>При завершении создания (сохранени</w:t>
      </w:r>
      <w:r w:rsidR="007F6959">
        <w:t>и</w:t>
      </w:r>
      <w:r w:rsidRPr="00BB5386">
        <w:t>) обращения, если не заполнены обязательные поля, то система автоматически подскажет пользователю, что он</w:t>
      </w:r>
      <w:r w:rsidR="007F6959">
        <w:t>и</w:t>
      </w:r>
      <w:r w:rsidRPr="00BB5386">
        <w:t xml:space="preserve"> не заполнен</w:t>
      </w:r>
      <w:r w:rsidR="007F6959">
        <w:t>ы.</w:t>
      </w:r>
      <w:r w:rsidRPr="00BB5386">
        <w:t xml:space="preserve"> </w:t>
      </w:r>
      <w:r w:rsidR="007F6959">
        <w:t>Нап</w:t>
      </w:r>
      <w:r w:rsidRPr="00BB5386">
        <w:t xml:space="preserve">ример, при </w:t>
      </w:r>
      <w:proofErr w:type="spellStart"/>
      <w:r w:rsidR="00D84DA6" w:rsidRPr="00BB5386">
        <w:t>незаполнени</w:t>
      </w:r>
      <w:r w:rsidR="007F6959">
        <w:t>и</w:t>
      </w:r>
      <w:proofErr w:type="spellEnd"/>
      <w:r w:rsidR="00D84DA6" w:rsidRPr="00BB5386">
        <w:t xml:space="preserve"> </w:t>
      </w:r>
      <w:r w:rsidRPr="00BB5386">
        <w:t xml:space="preserve">поля </w:t>
      </w:r>
      <w:r w:rsidR="007F6959">
        <w:t>«</w:t>
      </w:r>
      <w:r w:rsidRPr="00BB5386">
        <w:t>идентификатор</w:t>
      </w:r>
      <w:r w:rsidR="007F6959">
        <w:t>»</w:t>
      </w:r>
      <w:r w:rsidRPr="00BB5386">
        <w:t xml:space="preserve"> система его выделит красным цветом и не даст сохранить обращение</w:t>
      </w:r>
      <w:r w:rsidR="007F6959">
        <w:t>.</w:t>
      </w:r>
      <w:r w:rsidRPr="00BB5386">
        <w:t xml:space="preserve"> </w:t>
      </w:r>
      <w:r w:rsidR="007F6959">
        <w:t>П</w:t>
      </w:r>
      <w:r w:rsidRPr="00BB5386">
        <w:t>ример показан на рисунке (Рис 1</w:t>
      </w:r>
      <w:r w:rsidR="00D84DA6" w:rsidRPr="00BB5386">
        <w:t>5</w:t>
      </w:r>
      <w:r w:rsidRPr="00BB5386">
        <w:t>).</w:t>
      </w:r>
    </w:p>
    <w:p w:rsidR="004A63BD" w:rsidRPr="00BB5386" w:rsidRDefault="00C45881">
      <w:pPr>
        <w:pStyle w:val="a9"/>
        <w:ind w:firstLine="567"/>
        <w:jc w:val="center"/>
      </w:pPr>
      <w:r w:rsidRPr="00BB5386">
        <w:rPr>
          <w:noProof/>
        </w:rPr>
        <w:drawing>
          <wp:inline distT="0" distB="0" distL="0" distR="0" wp14:anchorId="7CAEA47C" wp14:editId="52E92B92">
            <wp:extent cx="2687321" cy="413385"/>
            <wp:effectExtent l="0" t="0" r="0" b="0"/>
            <wp:docPr id="1073741859" name="officeArt object" descr="G:\ЦООГ\скрины\забы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9" name="G:\ЦООГ\скрины\забыл.jpg" descr="G:\ЦООГ\скрины\забыл.jpg"/>
                    <pic:cNvPicPr>
                      <a:picLocks noChangeAspect="1"/>
                    </pic:cNvPicPr>
                  </pic:nvPicPr>
                  <pic:blipFill>
                    <a:blip r:embed="rId4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321" cy="413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1</w:t>
      </w:r>
      <w:r w:rsidR="00D84DA6" w:rsidRPr="00BB5386">
        <w:rPr>
          <w:i/>
          <w:iCs/>
          <w:sz w:val="20"/>
          <w:szCs w:val="20"/>
        </w:rPr>
        <w:t>5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>Также в данной вкладке пользователь может внести одновременно несколько причин обращений, нажав к</w:t>
      </w:r>
      <w:r w:rsidR="00CA529E">
        <w:t>нопк</w:t>
      </w:r>
      <w:r w:rsidRPr="00BB5386">
        <w:t xml:space="preserve">у </w:t>
      </w:r>
      <w:r w:rsidRPr="00BB5386">
        <w:rPr>
          <w:noProof/>
        </w:rPr>
        <w:drawing>
          <wp:inline distT="0" distB="0" distL="0" distR="0" wp14:anchorId="56396A10" wp14:editId="73A6C279">
            <wp:extent cx="152400" cy="152400"/>
            <wp:effectExtent l="0" t="0" r="0" b="0"/>
            <wp:docPr id="1073741860" name="officeArt object" descr="G:\ЦООГ\скрины\add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0" name="G:\ЦООГ\скрины\add-16x16.png" descr="G:\ЦООГ\скрины\add-16x16.png"/>
                    <pic:cNvPicPr>
                      <a:picLocks noChangeAspect="1"/>
                    </pic:cNvPicPr>
                  </pic:nvPicPr>
                  <pic:blipFill>
                    <a:blip r:embed="rId4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.</w:t>
      </w:r>
    </w:p>
    <w:p w:rsidR="004A63BD" w:rsidRPr="00BB5386" w:rsidRDefault="00C45881">
      <w:pPr>
        <w:pStyle w:val="a9"/>
        <w:ind w:firstLine="567"/>
        <w:jc w:val="both"/>
        <w:rPr>
          <w:rFonts w:eastAsia="Times New Roman"/>
          <w:sz w:val="0"/>
          <w:szCs w:val="0"/>
          <w:shd w:val="clear" w:color="auto" w:fill="000000"/>
        </w:rPr>
      </w:pPr>
      <w:r w:rsidRPr="00BB5386">
        <w:t xml:space="preserve">Третья вкладка [3] отображает все текущие обращения, зарегистрированные в системе ЦООГ, а система автоматически </w:t>
      </w:r>
      <w:r w:rsidR="00346A59">
        <w:t xml:space="preserve">сортирует </w:t>
      </w:r>
      <w:r w:rsidRPr="00BB5386">
        <w:t>обращения, исходя из вводимых параметров (номер маршрута, тип обращения и т.п.)</w:t>
      </w:r>
      <w:r w:rsidR="00346A59">
        <w:t>.</w:t>
      </w:r>
      <w:r w:rsidRPr="00BB5386">
        <w:t xml:space="preserve"> </w:t>
      </w:r>
      <w:r w:rsidR="00346A59">
        <w:t xml:space="preserve">Чтобы не дублировать обращение, можно добавить новое </w:t>
      </w:r>
      <w:r w:rsidRPr="00BB5386">
        <w:t>к уже созданному</w:t>
      </w:r>
      <w:r w:rsidR="00346A59">
        <w:t xml:space="preserve"> </w:t>
      </w:r>
      <w:r w:rsidRPr="00BB5386">
        <w:t xml:space="preserve">с помощью нажатия кнопки </w:t>
      </w:r>
      <w:r w:rsidRPr="00BB5386">
        <w:rPr>
          <w:sz w:val="0"/>
          <w:szCs w:val="0"/>
          <w:shd w:val="clear" w:color="auto" w:fill="000000"/>
        </w:rPr>
        <w:t xml:space="preserve"> </w:t>
      </w:r>
      <w:r w:rsidRPr="00BB5386">
        <w:rPr>
          <w:noProof/>
        </w:rPr>
        <w:drawing>
          <wp:inline distT="0" distB="0" distL="0" distR="0" wp14:anchorId="5F7F93EA" wp14:editId="3C5A70DE">
            <wp:extent cx="228600" cy="228600"/>
            <wp:effectExtent l="0" t="0" r="0" b="0"/>
            <wp:docPr id="1073741861" name="officeArt object" descr="G:\ЦООГ\скрины\join2-24x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1" name="G:\ЦООГ\скрины\join2-24x24.png" descr="G:\ЦООГ\скрины\join2-24x24.png"/>
                    <pic:cNvPicPr>
                      <a:picLocks noChangeAspect="1"/>
                    </pic:cNvPicPr>
                  </pic:nvPicPr>
                  <pic:blipFill>
                    <a:blip r:embed="rId4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rPr>
          <w:sz w:val="0"/>
          <w:szCs w:val="0"/>
          <w:shd w:val="clear" w:color="auto" w:fill="000000"/>
        </w:rPr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>По окончани</w:t>
      </w:r>
      <w:r w:rsidR="00661450">
        <w:t>и</w:t>
      </w:r>
      <w:r w:rsidRPr="00BB5386">
        <w:t xml:space="preserve"> создания обращения и внесения всей необходимой информации необходимо нажать кнопку </w:t>
      </w:r>
      <w:r w:rsidR="001C495D">
        <w:t>«</w:t>
      </w:r>
      <w:r w:rsidRPr="00BB5386">
        <w:t>сохранить</w:t>
      </w:r>
      <w:r w:rsidR="001C495D">
        <w:t>»</w:t>
      </w:r>
      <w:r w:rsidRPr="00BB5386">
        <w:t xml:space="preserve">, </w:t>
      </w:r>
      <w:r w:rsidR="002D0680" w:rsidRPr="00BB5386">
        <w:t>находящуюся в</w:t>
      </w:r>
      <w:r w:rsidRPr="00BB5386">
        <w:t>низу окна создания обращения, и при успешном создании обращения система выдаст окн</w:t>
      </w:r>
      <w:r w:rsidR="00D84DA6" w:rsidRPr="00BB5386">
        <w:t>о, показанное на рисунке (Рис 16</w:t>
      </w:r>
      <w:r w:rsidRPr="00BB5386">
        <w:t>).</w:t>
      </w:r>
    </w:p>
    <w:p w:rsidR="004A63BD" w:rsidRPr="00BB5386" w:rsidRDefault="00C45881">
      <w:pPr>
        <w:pStyle w:val="a9"/>
        <w:ind w:firstLine="567"/>
        <w:jc w:val="center"/>
      </w:pPr>
      <w:r w:rsidRPr="00BB5386">
        <w:rPr>
          <w:noProof/>
        </w:rPr>
        <w:drawing>
          <wp:inline distT="0" distB="0" distL="0" distR="0" wp14:anchorId="74A8CDF6" wp14:editId="0AF243FE">
            <wp:extent cx="1447802" cy="866445"/>
            <wp:effectExtent l="0" t="0" r="0" b="0"/>
            <wp:docPr id="1073741862" name="officeArt object" descr="G:\ЦООГ\скрины\заве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2" name="G:\ЦООГ\скрины\завел.jpg" descr="G:\ЦООГ\скрины\завел.jpg"/>
                    <pic:cNvPicPr>
                      <a:picLocks noChangeAspect="1"/>
                    </pic:cNvPicPr>
                  </pic:nvPicPr>
                  <pic:blipFill>
                    <a:blip r:embed="rId5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2" cy="8664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1</w:t>
      </w:r>
      <w:r w:rsidR="00D84DA6" w:rsidRPr="00BB5386">
        <w:rPr>
          <w:i/>
          <w:iCs/>
          <w:sz w:val="20"/>
          <w:szCs w:val="20"/>
        </w:rPr>
        <w:t>6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Для продолжения работы система предложит </w:t>
      </w:r>
      <w:r w:rsidR="00175582" w:rsidRPr="00BB5386">
        <w:t xml:space="preserve">пользователю </w:t>
      </w:r>
      <w:r w:rsidRPr="00BB5386">
        <w:t>три вариант</w:t>
      </w:r>
      <w:r w:rsidR="00175582">
        <w:t>а</w:t>
      </w:r>
      <w:r w:rsidRPr="00BB5386">
        <w:t>:</w:t>
      </w:r>
    </w:p>
    <w:p w:rsidR="004A63BD" w:rsidRPr="00BB5386" w:rsidRDefault="00C45881">
      <w:pPr>
        <w:pStyle w:val="a9"/>
        <w:ind w:firstLine="567"/>
        <w:jc w:val="both"/>
      </w:pPr>
      <w:r w:rsidRPr="00BB5386">
        <w:t>- кнопка «выйти» позволяет пользователю выйти в рее</w:t>
      </w:r>
      <w:r w:rsidR="00175582">
        <w:t>стр обращений;</w:t>
      </w:r>
    </w:p>
    <w:p w:rsidR="004A63BD" w:rsidRPr="00BB5386" w:rsidRDefault="00C45881">
      <w:pPr>
        <w:pStyle w:val="a9"/>
        <w:ind w:firstLine="567"/>
        <w:jc w:val="both"/>
      </w:pPr>
      <w:r w:rsidRPr="00BB5386">
        <w:t>- кнопка «новое обращение» по</w:t>
      </w:r>
      <w:r w:rsidR="00175582">
        <w:t>зволяет создать новое обращение;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- кнопка «продолжить редактирование» позволяет пользователю дополнить только </w:t>
      </w:r>
      <w:r w:rsidR="00B75ED0">
        <w:t xml:space="preserve">что </w:t>
      </w:r>
      <w:r w:rsidRPr="00BB5386">
        <w:t>созданное обращение.</w:t>
      </w:r>
    </w:p>
    <w:p w:rsidR="004A63BD" w:rsidRPr="00BB5386" w:rsidRDefault="00C45881">
      <w:pPr>
        <w:pStyle w:val="a9"/>
        <w:ind w:firstLine="567"/>
        <w:jc w:val="both"/>
      </w:pPr>
      <w:r w:rsidRPr="00BB5386">
        <w:t>Поскольку система работает со справочниками, такими как номер маршрута, перевозчик, тип обращения и т.п.</w:t>
      </w:r>
      <w:r w:rsidR="00175582">
        <w:t>,</w:t>
      </w:r>
      <w:r w:rsidRPr="00BB5386">
        <w:t xml:space="preserve"> </w:t>
      </w:r>
      <w:r w:rsidR="00175582">
        <w:t>т</w:t>
      </w:r>
      <w:r w:rsidRPr="00BB5386">
        <w:t>о при отсутствии в системе необходимой информации пользователю н</w:t>
      </w:r>
      <w:r w:rsidR="00B75ED0">
        <w:t>адо</w:t>
      </w:r>
      <w:r w:rsidRPr="00BB5386">
        <w:t xml:space="preserve"> обратиться к администратору системы </w:t>
      </w:r>
      <w:r w:rsidR="00175582">
        <w:t>д</w:t>
      </w:r>
      <w:r w:rsidRPr="00BB5386">
        <w:t xml:space="preserve">ля </w:t>
      </w:r>
      <w:r w:rsidR="00B75ED0">
        <w:t xml:space="preserve">ее </w:t>
      </w:r>
      <w:r w:rsidRPr="00BB5386">
        <w:t xml:space="preserve">добавления. </w:t>
      </w:r>
    </w:p>
    <w:p w:rsidR="004A63BD" w:rsidRPr="00BB5386" w:rsidRDefault="004A63BD">
      <w:pPr>
        <w:pStyle w:val="a9"/>
        <w:ind w:firstLine="567"/>
        <w:jc w:val="both"/>
      </w:pPr>
    </w:p>
    <w:p w:rsidR="004A63BD" w:rsidRPr="00BB5386" w:rsidRDefault="00C45881" w:rsidP="00C375D4">
      <w:pPr>
        <w:pStyle w:val="30"/>
        <w:numPr>
          <w:ilvl w:val="1"/>
          <w:numId w:val="38"/>
        </w:numPr>
        <w:jc w:val="both"/>
        <w:rPr>
          <w:rFonts w:ascii="Calibri" w:hAnsi="Calibri" w:cs="Calibri"/>
          <w:color w:val="000000"/>
        </w:rPr>
      </w:pPr>
      <w:bookmarkStart w:id="8" w:name="_Toc531907475"/>
      <w:r w:rsidRPr="00BB5386">
        <w:rPr>
          <w:rFonts w:ascii="Calibri" w:hAnsi="Calibri" w:cs="Calibri"/>
          <w:color w:val="000000"/>
          <w:u w:color="000000"/>
        </w:rPr>
        <w:t>Редактирование созданного обращения</w:t>
      </w:r>
      <w:bookmarkEnd w:id="8"/>
    </w:p>
    <w:p w:rsidR="004A63BD" w:rsidRPr="00BB5386" w:rsidRDefault="004A63BD"/>
    <w:p w:rsidR="004A63BD" w:rsidRPr="00BB5386" w:rsidRDefault="00C45881">
      <w:pPr>
        <w:pStyle w:val="a9"/>
        <w:ind w:firstLine="567"/>
        <w:jc w:val="both"/>
      </w:pPr>
      <w:r w:rsidRPr="00BB5386">
        <w:t xml:space="preserve">Любое созданное </w:t>
      </w:r>
      <w:r w:rsidR="00414D5B">
        <w:t>обращение можно отредактировать.</w:t>
      </w:r>
      <w:r w:rsidRPr="00BB5386">
        <w:t xml:space="preserve"> </w:t>
      </w:r>
      <w:r w:rsidR="00414D5B">
        <w:t>Д</w:t>
      </w:r>
      <w:r w:rsidRPr="00BB5386">
        <w:t>ля этого необходимо выбра</w:t>
      </w:r>
      <w:r w:rsidR="00283FF3">
        <w:t>ть</w:t>
      </w:r>
      <w:r w:rsidRPr="00BB5386">
        <w:t xml:space="preserve"> нужное обращение с помощью специализированного фильтра, нажав кнопку </w:t>
      </w:r>
      <w:r w:rsidRPr="00BB5386">
        <w:rPr>
          <w:noProof/>
        </w:rPr>
        <w:drawing>
          <wp:inline distT="0" distB="0" distL="0" distR="0" wp14:anchorId="0B2710DD" wp14:editId="74BE9A7D">
            <wp:extent cx="190500" cy="190500"/>
            <wp:effectExtent l="0" t="0" r="0" b="0"/>
            <wp:docPr id="1073741863" name="officeArt object" descr="G:\ЦООГ\скрины\icon-btn-filter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3" name="G:\ЦООГ\скрины\icon-btn-filter-20x20.png" descr="G:\ЦООГ\скрины\icon-btn-filter-20x20.png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в верхнем меню реестра </w:t>
      </w:r>
      <w:r w:rsidRPr="00BB5386">
        <w:lastRenderedPageBreak/>
        <w:t xml:space="preserve">либо с помощью общего фильтра по реестру </w:t>
      </w:r>
      <w:r w:rsidRPr="00BB5386">
        <w:rPr>
          <w:noProof/>
        </w:rPr>
        <w:drawing>
          <wp:inline distT="0" distB="0" distL="0" distR="0" wp14:anchorId="4F39B40E" wp14:editId="73BD66A8">
            <wp:extent cx="209550" cy="209550"/>
            <wp:effectExtent l="0" t="0" r="0" b="0"/>
            <wp:docPr id="1073741864" name="officeArt object" descr="G:\ЦООГ\скрины\icon-btn-search-disabled-22x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64" name="G:\ЦООГ\скрины\icon-btn-search-disabled-22x22.png" descr="G:\ЦООГ\скрины\icon-btn-search-disabled-22x22.png"/>
                    <pic:cNvPicPr>
                      <a:picLocks noChangeAspect="1"/>
                    </pic:cNvPicPr>
                  </pic:nvPicPr>
                  <pic:blipFill>
                    <a:blip r:embed="rId5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или просто прокрутив </w:t>
      </w:r>
      <w:proofErr w:type="spellStart"/>
      <w:r w:rsidRPr="00BB5386">
        <w:t>скролом</w:t>
      </w:r>
      <w:proofErr w:type="spellEnd"/>
      <w:r w:rsidRPr="00BB5386">
        <w:t xml:space="preserve"> </w:t>
      </w:r>
      <w:r w:rsidR="00283FF3" w:rsidRPr="00BB5386">
        <w:t>(колесиком</w:t>
      </w:r>
      <w:r w:rsidR="00283FF3">
        <w:t>)</w:t>
      </w:r>
      <w:r w:rsidR="00283FF3" w:rsidRPr="00BB5386">
        <w:t xml:space="preserve"> </w:t>
      </w:r>
      <w:r w:rsidRPr="00BB5386">
        <w:t xml:space="preserve">мыши по реестру обращений. </w:t>
      </w:r>
    </w:p>
    <w:p w:rsidR="004A63BD" w:rsidRPr="00BB5386" w:rsidRDefault="00C45881">
      <w:pPr>
        <w:pStyle w:val="a9"/>
        <w:ind w:firstLine="567"/>
        <w:jc w:val="both"/>
        <w:rPr>
          <w:rFonts w:eastAsia="Cambria"/>
          <w:color w:val="4F81BD"/>
          <w:u w:color="4F81BD"/>
        </w:rPr>
      </w:pPr>
      <w:r w:rsidRPr="00BB5386">
        <w:t xml:space="preserve">После обнаружения требуемого обращения пользователю необходимо с помощью указателя мыши остановиться на нужном обращении и открыть его одним нажатием </w:t>
      </w:r>
      <w:r w:rsidR="00283FF3">
        <w:t xml:space="preserve">левой </w:t>
      </w:r>
      <w:r w:rsidRPr="00BB5386">
        <w:t>к</w:t>
      </w:r>
      <w:r w:rsidR="00283FF3">
        <w:t>нопк</w:t>
      </w:r>
      <w:r w:rsidRPr="00BB5386">
        <w:t>и мыши (кликом). Появляется окно уже созданного обращения, как показано на рисунке (Рис 1</w:t>
      </w:r>
      <w:r w:rsidR="00D84DA6" w:rsidRPr="00BB5386">
        <w:t>7</w:t>
      </w:r>
      <w:r w:rsidRPr="00BB5386">
        <w:t>).</w:t>
      </w:r>
    </w:p>
    <w:p w:rsidR="004A63BD" w:rsidRPr="00BB5386" w:rsidRDefault="00F40305">
      <w:pPr>
        <w:pStyle w:val="a9"/>
        <w:jc w:val="center"/>
      </w:pPr>
      <w:r w:rsidRPr="00BB5386">
        <w:rPr>
          <w:noProof/>
        </w:rPr>
        <w:drawing>
          <wp:inline distT="0" distB="0" distL="0" distR="0" wp14:anchorId="4418389C" wp14:editId="7040A2FE">
            <wp:extent cx="3648075" cy="1862371"/>
            <wp:effectExtent l="0" t="0" r="0" b="5080"/>
            <wp:docPr id="16" name="Рисунок 16" descr="C:\Users\Администратор\Desktop\ГЖИ_цоог\Opera Снимок_2018-12-06_224717_cp-center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ГЖИ_цоог\Opera Снимок_2018-12-06_224717_cp-center.ru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37" cy="186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D84DA6">
      <w:pPr>
        <w:pStyle w:val="a9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17</w:t>
      </w:r>
      <w:r w:rsidR="00C45881"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pStyle w:val="a9"/>
        <w:ind w:firstLine="567"/>
        <w:jc w:val="both"/>
      </w:pPr>
      <w:r w:rsidRPr="00BB5386">
        <w:t>При открытии вкладки у пользователя появляется возможность внести следующ</w:t>
      </w:r>
      <w:r w:rsidR="003D31C5">
        <w:t>ую</w:t>
      </w:r>
      <w:r w:rsidRPr="00BB5386">
        <w:t xml:space="preserve"> информацию: 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- прикрепить дополнительные файлы, нажав </w:t>
      </w:r>
      <w:r w:rsidR="00F45386" w:rsidRPr="00BB5386">
        <w:t xml:space="preserve">кнопку </w:t>
      </w:r>
      <w:r w:rsidR="002D0680">
        <w:rPr>
          <w:noProof/>
        </w:rPr>
        <w:drawing>
          <wp:inline distT="0" distB="0" distL="0" distR="0" wp14:anchorId="6DA729DA" wp14:editId="043936D3">
            <wp:extent cx="197892" cy="202015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5403" cy="20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31C5">
        <w:t>;</w:t>
      </w:r>
    </w:p>
    <w:p w:rsidR="004A63BD" w:rsidRPr="00BB5386" w:rsidRDefault="003D31C5">
      <w:pPr>
        <w:pStyle w:val="a9"/>
        <w:ind w:firstLine="567"/>
        <w:jc w:val="both"/>
      </w:pPr>
      <w:r>
        <w:t>- добавить комментарии;</w:t>
      </w:r>
    </w:p>
    <w:p w:rsidR="004A63BD" w:rsidRPr="00BB5386" w:rsidRDefault="003D31C5">
      <w:pPr>
        <w:pStyle w:val="a9"/>
        <w:ind w:firstLine="567"/>
        <w:jc w:val="both"/>
      </w:pPr>
      <w:r>
        <w:t>- изменить статус заявки;</w:t>
      </w:r>
    </w:p>
    <w:p w:rsidR="004A63BD" w:rsidRPr="00BB5386" w:rsidRDefault="003D31C5">
      <w:pPr>
        <w:pStyle w:val="a9"/>
        <w:ind w:firstLine="567"/>
        <w:jc w:val="both"/>
      </w:pPr>
      <w:r>
        <w:t>- сменить исполнителя;</w:t>
      </w:r>
    </w:p>
    <w:p w:rsidR="004A63BD" w:rsidRPr="00BB5386" w:rsidRDefault="00C45881">
      <w:pPr>
        <w:pStyle w:val="a9"/>
        <w:ind w:firstLine="567"/>
        <w:jc w:val="both"/>
      </w:pPr>
      <w:r w:rsidRPr="00BB5386">
        <w:t>- добавить комментарии к созданному обращению.</w:t>
      </w:r>
    </w:p>
    <w:p w:rsidR="004A63BD" w:rsidRPr="00BB5386" w:rsidRDefault="002D0680">
      <w:pPr>
        <w:pStyle w:val="a9"/>
        <w:ind w:firstLine="567"/>
        <w:jc w:val="both"/>
      </w:pPr>
      <w:r w:rsidRPr="00BB5386">
        <w:t xml:space="preserve">В правой </w:t>
      </w:r>
      <w:r w:rsidR="003D31C5">
        <w:t>в</w:t>
      </w:r>
      <w:r w:rsidRPr="00BB5386">
        <w:t>кладке,</w:t>
      </w:r>
      <w:r w:rsidR="00C45881" w:rsidRPr="00BB5386">
        <w:t xml:space="preserve"> показанной на рисунке (Рис 1</w:t>
      </w:r>
      <w:r w:rsidR="00D84DA6" w:rsidRPr="00BB5386">
        <w:t>8</w:t>
      </w:r>
      <w:r w:rsidR="00C45881" w:rsidRPr="00BB5386">
        <w:t xml:space="preserve">), отобразится вся история изменения статуса обращения. </w:t>
      </w:r>
    </w:p>
    <w:p w:rsidR="004A63BD" w:rsidRPr="00BB5386" w:rsidRDefault="00F45386">
      <w:pPr>
        <w:pStyle w:val="a9"/>
        <w:ind w:firstLine="567"/>
        <w:jc w:val="center"/>
      </w:pPr>
      <w:r w:rsidRPr="00BB5386">
        <w:rPr>
          <w:noProof/>
        </w:rPr>
        <w:drawing>
          <wp:inline distT="0" distB="0" distL="0" distR="0" wp14:anchorId="7AB9E0CF" wp14:editId="47F24CD3">
            <wp:extent cx="3581400" cy="28037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583633" cy="2805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1</w:t>
      </w:r>
      <w:r w:rsidR="00D84DA6" w:rsidRPr="00BB5386">
        <w:rPr>
          <w:i/>
          <w:iCs/>
          <w:sz w:val="20"/>
          <w:szCs w:val="20"/>
        </w:rPr>
        <w:t>8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C45881" w:rsidP="002D0680">
      <w:pPr>
        <w:pStyle w:val="a9"/>
        <w:ind w:firstLine="567"/>
        <w:jc w:val="both"/>
      </w:pPr>
      <w:r w:rsidRPr="00BB5386">
        <w:t xml:space="preserve">При случайном открытии не той заявки ее можно просто закрыть, нажав </w:t>
      </w:r>
      <w:r w:rsidR="002D0680" w:rsidRPr="00BB5386">
        <w:t xml:space="preserve">на </w:t>
      </w:r>
      <w:r w:rsidR="00E12C0E">
        <w:t>и</w:t>
      </w:r>
      <w:r w:rsidR="002D0680" w:rsidRPr="00BB5386">
        <w:t>конку,</w:t>
      </w:r>
      <w:r w:rsidR="00D84DA6" w:rsidRPr="00BB5386">
        <w:t xml:space="preserve"> </w:t>
      </w:r>
      <w:r w:rsidR="00D84DA6" w:rsidRPr="00BB5386">
        <w:rPr>
          <w:noProof/>
        </w:rPr>
        <w:t>расположенную</w:t>
      </w:r>
      <w:r w:rsidRPr="00BB5386">
        <w:t xml:space="preserve"> в верхнем правом углу данного обращения.</w:t>
      </w:r>
    </w:p>
    <w:p w:rsidR="00C375D4" w:rsidRPr="00BB5386" w:rsidRDefault="00E12C0E" w:rsidP="002D0680">
      <w:pPr>
        <w:ind w:firstLine="567"/>
        <w:jc w:val="both"/>
      </w:pPr>
      <w:r>
        <w:t xml:space="preserve">После того как вся необходимая информация внесена, </w:t>
      </w:r>
      <w:r w:rsidR="00C45881" w:rsidRPr="00BB5386">
        <w:t xml:space="preserve">пользователю необходимо закрыть и сохранить всю внесенную информацию с помощью кнопки </w:t>
      </w:r>
      <w:r>
        <w:t>«</w:t>
      </w:r>
      <w:r w:rsidR="00C45881" w:rsidRPr="00BB5386">
        <w:t>сохранить</w:t>
      </w:r>
      <w:r>
        <w:t>»</w:t>
      </w:r>
      <w:r w:rsidR="00C45881" w:rsidRPr="00BB5386">
        <w:t>.</w:t>
      </w:r>
      <w:r w:rsidR="00C375D4" w:rsidRPr="00BB5386">
        <w:t xml:space="preserve"> </w:t>
      </w:r>
    </w:p>
    <w:p w:rsidR="00C375D4" w:rsidRPr="00BB5386" w:rsidRDefault="00C375D4" w:rsidP="00C375D4">
      <w:pPr>
        <w:pStyle w:val="30"/>
        <w:numPr>
          <w:ilvl w:val="1"/>
          <w:numId w:val="38"/>
        </w:numPr>
        <w:jc w:val="both"/>
        <w:rPr>
          <w:rFonts w:ascii="Calibri" w:hAnsi="Calibri" w:cs="Calibri"/>
          <w:color w:val="000000"/>
        </w:rPr>
      </w:pPr>
      <w:bookmarkStart w:id="9" w:name="_Toc531907476"/>
      <w:r w:rsidRPr="00BB5386">
        <w:rPr>
          <w:rFonts w:ascii="Calibri" w:hAnsi="Calibri" w:cs="Calibri"/>
          <w:color w:val="000000"/>
          <w:u w:color="000000"/>
        </w:rPr>
        <w:t>Назначение исполнителей</w:t>
      </w:r>
      <w:bookmarkEnd w:id="9"/>
    </w:p>
    <w:p w:rsidR="00C375D4" w:rsidRPr="00BB5386" w:rsidRDefault="00C375D4" w:rsidP="00C375D4"/>
    <w:p w:rsidR="00C375D4" w:rsidRPr="00BB5386" w:rsidRDefault="00C375D4" w:rsidP="00845EE1">
      <w:pPr>
        <w:pStyle w:val="a9"/>
        <w:ind w:firstLine="567"/>
        <w:jc w:val="both"/>
      </w:pPr>
      <w:r w:rsidRPr="00BB5386">
        <w:lastRenderedPageBreak/>
        <w:t xml:space="preserve">Во время создания обращения, а также при дальнейшей работе с конкретным обращением у пользователя есть возможность назначать и переназначать исполнителей.  Перечень исполнителей </w:t>
      </w:r>
      <w:r w:rsidR="00E9599E">
        <w:t xml:space="preserve">является </w:t>
      </w:r>
      <w:r w:rsidRPr="00BB5386">
        <w:t>фиксирован</w:t>
      </w:r>
      <w:r w:rsidR="00E9599E">
        <w:t>ным</w:t>
      </w:r>
      <w:r w:rsidRPr="00BB5386">
        <w:t xml:space="preserve"> и заполняется администратором системы через модуль «Администратор».</w:t>
      </w:r>
    </w:p>
    <w:p w:rsidR="00C375D4" w:rsidRPr="00BB5386" w:rsidRDefault="009C5685" w:rsidP="00845EE1">
      <w:pPr>
        <w:pStyle w:val="a9"/>
        <w:ind w:firstLine="567"/>
        <w:jc w:val="both"/>
      </w:pPr>
      <w:r>
        <w:t>За к</w:t>
      </w:r>
      <w:r w:rsidR="00C375D4" w:rsidRPr="00BB5386">
        <w:t>ажды</w:t>
      </w:r>
      <w:r>
        <w:t>м</w:t>
      </w:r>
      <w:r w:rsidR="00C375D4" w:rsidRPr="00BB5386">
        <w:t xml:space="preserve"> исполнител</w:t>
      </w:r>
      <w:r>
        <w:t>ем</w:t>
      </w:r>
      <w:r w:rsidR="00C375D4" w:rsidRPr="00BB5386">
        <w:t xml:space="preserve"> закреплен определенны</w:t>
      </w:r>
      <w:r>
        <w:t>й</w:t>
      </w:r>
      <w:r w:rsidR="00C375D4" w:rsidRPr="00BB5386">
        <w:t xml:space="preserve"> вид работ, поэтому для выбора ответственного специалиста пользователю необходимо:</w:t>
      </w:r>
    </w:p>
    <w:p w:rsidR="00C375D4" w:rsidRPr="00BB5386" w:rsidRDefault="009C5685" w:rsidP="00845EE1">
      <w:pPr>
        <w:pStyle w:val="a9"/>
        <w:ind w:firstLine="567"/>
        <w:jc w:val="both"/>
      </w:pPr>
      <w:r>
        <w:t>- открыть карточку обращения;</w:t>
      </w:r>
    </w:p>
    <w:p w:rsidR="00C375D4" w:rsidRPr="00BB5386" w:rsidRDefault="009C5685" w:rsidP="00845EE1">
      <w:pPr>
        <w:pStyle w:val="a9"/>
        <w:ind w:firstLine="567"/>
        <w:jc w:val="both"/>
      </w:pPr>
      <w:r>
        <w:t>- выбрать тип обращения;</w:t>
      </w:r>
    </w:p>
    <w:p w:rsidR="00C375D4" w:rsidRPr="00BB5386" w:rsidRDefault="00C375D4" w:rsidP="00845EE1">
      <w:pPr>
        <w:pStyle w:val="a9"/>
        <w:ind w:firstLine="567"/>
        <w:jc w:val="both"/>
      </w:pPr>
      <w:r w:rsidRPr="00BB5386">
        <w:t>- выбрать исполнителя.</w:t>
      </w:r>
    </w:p>
    <w:p w:rsidR="00C375D4" w:rsidRPr="00BB5386" w:rsidRDefault="00C375D4" w:rsidP="00845EE1">
      <w:pPr>
        <w:pStyle w:val="a9"/>
        <w:ind w:firstLine="567"/>
        <w:jc w:val="both"/>
      </w:pPr>
      <w:r w:rsidRPr="00BB5386">
        <w:t xml:space="preserve">При нажатии кнопки </w:t>
      </w:r>
      <w:r w:rsidR="009C5685">
        <w:t>«</w:t>
      </w:r>
      <w:r w:rsidRPr="00BB5386">
        <w:t>исполнитель</w:t>
      </w:r>
      <w:r w:rsidR="009C5685">
        <w:t>»</w:t>
      </w:r>
      <w:r w:rsidRPr="00BB5386">
        <w:t xml:space="preserve"> отобразится окно</w:t>
      </w:r>
      <w:r w:rsidR="009C5685">
        <w:t>,</w:t>
      </w:r>
      <w:r w:rsidRPr="00BB5386">
        <w:t xml:space="preserve"> показанное на рисунке (</w:t>
      </w:r>
      <w:r w:rsidR="00845EE1" w:rsidRPr="00BB5386">
        <w:t>Рис 19</w:t>
      </w:r>
      <w:r w:rsidR="008F0196">
        <w:t>).</w:t>
      </w:r>
      <w:r w:rsidRPr="00BB5386">
        <w:t xml:space="preserve"> </w:t>
      </w:r>
      <w:r w:rsidR="008F0196">
        <w:t>Д</w:t>
      </w:r>
      <w:r w:rsidRPr="00BB5386">
        <w:t>ля выбора конкретного исполнителя пользователю необходимо нажать кнопкой мыши на ФИО сотрудника, после этого напротив его инициал</w:t>
      </w:r>
      <w:r w:rsidR="009C5685">
        <w:t>ов</w:t>
      </w:r>
      <w:r w:rsidRPr="00BB5386">
        <w:t xml:space="preserve"> появится  отметка </w:t>
      </w:r>
      <w:r w:rsidRPr="00BB5386">
        <w:rPr>
          <w:noProof/>
        </w:rPr>
        <w:drawing>
          <wp:inline distT="0" distB="0" distL="0" distR="0" wp14:anchorId="398655FF" wp14:editId="719DE7F5">
            <wp:extent cx="222885" cy="191136"/>
            <wp:effectExtent l="0" t="0" r="0" b="0"/>
            <wp:docPr id="1073741873" name="officeArt object" descr="C:\Documents and Settings\Kassa\Рабочий стол\цоог\скрины_цоог\гал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C:\Documents and Settings\Kassa\Рабочий стол\цоог\скрины_цоог\галка.JPG" descr="C:\Documents and Settings\Kassa\Рабочий стол\цоог\скрины_цоог\галка.JPG"/>
                    <pic:cNvPicPr>
                      <a:picLocks noChangeAspect="1"/>
                    </pic:cNvPicPr>
                  </pic:nvPicPr>
                  <pic:blipFill>
                    <a:blip r:embed="rId5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" cy="1911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, сигнализирующая о выборе исполнителя.</w:t>
      </w:r>
    </w:p>
    <w:p w:rsidR="00C375D4" w:rsidRPr="00BB5386" w:rsidRDefault="00C375D4" w:rsidP="00C375D4">
      <w:r w:rsidRPr="00BB5386">
        <w:rPr>
          <w:noProof/>
        </w:rPr>
        <w:drawing>
          <wp:inline distT="0" distB="0" distL="0" distR="0" wp14:anchorId="51D8976A" wp14:editId="7D35AF9F">
            <wp:extent cx="6116320" cy="2319437"/>
            <wp:effectExtent l="0" t="0" r="0" b="0"/>
            <wp:docPr id="1073741874" name="officeArt object" descr="C:\Documents and Settings\Kassa\Рабочий стол\цоог\скрины_цоог\заявка_исполнители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C:\Documents and Settings\Kassa\Рабочий стол\цоог\скрины_цоог\заявка_исполнители.JPG" descr="C:\Documents and Settings\Kassa\Рабочий стол\цоог\скрины_цоог\заявка_исполнители.JPG"/>
                    <pic:cNvPicPr>
                      <a:picLocks noChangeAspect="1"/>
                    </pic:cNvPicPr>
                  </pic:nvPicPr>
                  <pic:blipFill>
                    <a:blip r:embed="rId5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3194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845EE1" w:rsidRPr="00BB5386" w:rsidRDefault="00845EE1" w:rsidP="00845EE1">
      <w:pPr>
        <w:jc w:val="center"/>
        <w:rPr>
          <w:i/>
          <w:sz w:val="20"/>
        </w:rPr>
      </w:pPr>
      <w:r w:rsidRPr="00BB5386">
        <w:rPr>
          <w:i/>
          <w:sz w:val="20"/>
        </w:rPr>
        <w:t>Рис 19.</w:t>
      </w:r>
    </w:p>
    <w:p w:rsidR="00C375D4" w:rsidRPr="00BB5386" w:rsidRDefault="00C375D4" w:rsidP="00845EE1">
      <w:pPr>
        <w:jc w:val="both"/>
      </w:pPr>
      <w:r w:rsidRPr="00BB5386">
        <w:t>Для изменения/удаления исполнителя необходимо кликнуть на его ФИО мышкой, а в случае необходимости пользователь имеет возможность совершить контрольный звонок</w:t>
      </w:r>
      <w:r w:rsidR="00FF3889">
        <w:t>,</w:t>
      </w:r>
      <w:r w:rsidRPr="00BB5386">
        <w:t xml:space="preserve"> нажав соответствующую кнопку</w:t>
      </w:r>
      <w:r w:rsidRPr="00BB5386">
        <w:rPr>
          <w:sz w:val="0"/>
          <w:szCs w:val="0"/>
          <w:shd w:val="clear" w:color="auto" w:fill="000000"/>
        </w:rPr>
        <w:t xml:space="preserve"> </w:t>
      </w:r>
      <w:r w:rsidRPr="00BB5386">
        <w:rPr>
          <w:noProof/>
        </w:rPr>
        <w:drawing>
          <wp:inline distT="0" distB="0" distL="0" distR="0" wp14:anchorId="0F9F591B" wp14:editId="6F2A1B7A">
            <wp:extent cx="211322" cy="159101"/>
            <wp:effectExtent l="0" t="0" r="0" b="0"/>
            <wp:docPr id="33" name="officeArt object" descr="C:\Documents and Settings\Kassa\Рабочий стол\цоог\скрины_цоог\тру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Documents and Settings\Kassa\Рабочий стол\цоог\скрины_цоог\трубка.JPG" descr="C:\Documents and Settings\Kassa\Рабочий стол\цоог\скрины_цоог\трубка.JPG"/>
                    <pic:cNvPicPr>
                      <a:picLocks noChangeAspect="1"/>
                    </pic:cNvPicPr>
                  </pic:nvPicPr>
                  <pic:blipFill>
                    <a:blip r:embed="rId5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53" cy="1610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 напротив фамилии ответственного лица.</w:t>
      </w:r>
    </w:p>
    <w:p w:rsidR="00C375D4" w:rsidRPr="00BB5386" w:rsidRDefault="00C375D4">
      <w:pPr>
        <w:pStyle w:val="a9"/>
        <w:ind w:firstLine="567"/>
        <w:jc w:val="both"/>
      </w:pPr>
    </w:p>
    <w:p w:rsidR="004A63BD" w:rsidRPr="00BB5386" w:rsidRDefault="00C45881" w:rsidP="00C375D4">
      <w:pPr>
        <w:pStyle w:val="30"/>
        <w:numPr>
          <w:ilvl w:val="1"/>
          <w:numId w:val="38"/>
        </w:numPr>
        <w:jc w:val="both"/>
        <w:rPr>
          <w:rFonts w:ascii="Calibri" w:hAnsi="Calibri" w:cs="Calibri"/>
          <w:color w:val="000000"/>
        </w:rPr>
      </w:pPr>
      <w:bookmarkStart w:id="10" w:name="_Toc531907477"/>
      <w:r w:rsidRPr="00BB5386">
        <w:rPr>
          <w:rFonts w:ascii="Calibri" w:hAnsi="Calibri" w:cs="Calibri"/>
          <w:color w:val="000000"/>
          <w:u w:color="000000"/>
        </w:rPr>
        <w:t>Журнал звонков</w:t>
      </w:r>
      <w:bookmarkEnd w:id="10"/>
    </w:p>
    <w:p w:rsidR="004A63BD" w:rsidRPr="00BB5386" w:rsidRDefault="004A63BD">
      <w:pPr>
        <w:ind w:firstLine="567"/>
      </w:pPr>
    </w:p>
    <w:p w:rsidR="00882856" w:rsidRPr="00BB5386" w:rsidRDefault="00C45881" w:rsidP="00882856">
      <w:pPr>
        <w:ind w:firstLine="567"/>
        <w:jc w:val="both"/>
      </w:pPr>
      <w:r w:rsidRPr="00BB5386">
        <w:t>При работе с использованием виртуально</w:t>
      </w:r>
      <w:r w:rsidR="00D70F83">
        <w:t>й</w:t>
      </w:r>
      <w:r w:rsidRPr="00BB5386">
        <w:t xml:space="preserve"> АТС (</w:t>
      </w:r>
      <w:r w:rsidRPr="00BB5386">
        <w:rPr>
          <w:lang w:val="en-US"/>
        </w:rPr>
        <w:t>IP</w:t>
      </w:r>
      <w:r w:rsidRPr="00BB5386">
        <w:t>-телефонии) у оператора имеется возможность работать с журналом звонков, расположенн</w:t>
      </w:r>
      <w:r w:rsidR="00D70F83">
        <w:t>ым в карточке обращений.</w:t>
      </w:r>
      <w:r w:rsidRPr="00BB5386">
        <w:t xml:space="preserve"> </w:t>
      </w:r>
      <w:r w:rsidR="00D70F83">
        <w:t>Д</w:t>
      </w:r>
      <w:r w:rsidRPr="00BB5386">
        <w:t>ля его вызова необходимо</w:t>
      </w:r>
      <w:r w:rsidR="008F0196">
        <w:t xml:space="preserve"> </w:t>
      </w:r>
      <w:r w:rsidR="008F0196" w:rsidRPr="00BB5386">
        <w:t>в карточке обращений</w:t>
      </w:r>
      <w:r w:rsidRPr="00BB5386">
        <w:t xml:space="preserve"> зайти в раздел звонков </w:t>
      </w:r>
      <w:r w:rsidR="00F45386" w:rsidRPr="00BB5386">
        <w:rPr>
          <w:noProof/>
        </w:rPr>
        <w:drawing>
          <wp:inline distT="0" distB="0" distL="0" distR="0" wp14:anchorId="3D6CF9C7" wp14:editId="18B714D9">
            <wp:extent cx="425689" cy="265430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33101" cy="27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856" w:rsidRPr="00BB5386">
        <w:t xml:space="preserve">, как показано на рисунке (Рис 20). </w:t>
      </w:r>
    </w:p>
    <w:p w:rsidR="004A63BD" w:rsidRPr="00BB5386" w:rsidRDefault="00F45386" w:rsidP="00882856">
      <w:pPr>
        <w:ind w:firstLine="567"/>
        <w:jc w:val="center"/>
      </w:pPr>
      <w:r w:rsidRPr="00BB5386">
        <w:rPr>
          <w:noProof/>
        </w:rPr>
        <w:drawing>
          <wp:inline distT="0" distB="0" distL="0" distR="0" wp14:anchorId="42A77C3C" wp14:editId="2E55D480">
            <wp:extent cx="4673877" cy="1089756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720008" cy="110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856" w:rsidRPr="00BB5386" w:rsidRDefault="00882856" w:rsidP="00882856">
      <w:pPr>
        <w:ind w:firstLine="567"/>
        <w:jc w:val="center"/>
        <w:rPr>
          <w:i/>
          <w:sz w:val="20"/>
        </w:rPr>
      </w:pPr>
      <w:r w:rsidRPr="00BB5386">
        <w:rPr>
          <w:i/>
          <w:sz w:val="20"/>
        </w:rPr>
        <w:t>Рис 20.</w:t>
      </w:r>
    </w:p>
    <w:p w:rsidR="004A63BD" w:rsidRPr="00BB5386" w:rsidRDefault="00C45881" w:rsidP="00D60A8D">
      <w:pPr>
        <w:ind w:firstLine="567"/>
        <w:jc w:val="both"/>
      </w:pPr>
      <w:r w:rsidRPr="00BB5386">
        <w:t>В случае необходимости оператор может совершить повторный звон</w:t>
      </w:r>
      <w:r w:rsidR="00D70F83">
        <w:t>ок жителю из карточки обращения.</w:t>
      </w:r>
      <w:r w:rsidRPr="00BB5386">
        <w:t xml:space="preserve"> </w:t>
      </w:r>
      <w:r w:rsidR="00D70F83">
        <w:t>Д</w:t>
      </w:r>
      <w:r w:rsidRPr="00BB5386">
        <w:t>ля этого необходимо нажать кнопку</w:t>
      </w:r>
      <w:r w:rsidRPr="00BB5386">
        <w:rPr>
          <w:sz w:val="0"/>
          <w:szCs w:val="0"/>
          <w:shd w:val="clear" w:color="auto" w:fill="000000"/>
        </w:rPr>
        <w:t xml:space="preserve"> </w:t>
      </w:r>
      <w:r w:rsidRPr="00BB5386">
        <w:rPr>
          <w:noProof/>
        </w:rPr>
        <w:drawing>
          <wp:inline distT="0" distB="0" distL="0" distR="0" wp14:anchorId="2DC61003" wp14:editId="226110F1">
            <wp:extent cx="200025" cy="187960"/>
            <wp:effectExtent l="0" t="0" r="9525" b="2540"/>
            <wp:docPr id="1073741871" name="officeArt object" descr="C:\Documents and Settings\Kassa\Рабочий стол\цоог\скрины_цоог\тру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Documents and Settings\Kassa\Рабочий стол\цоог\скрины_цоог\трубка.JPG" descr="C:\Documents and Settings\Kassa\Рабочий стол\цоог\скрины_цоог\трубка.JPG"/>
                    <pic:cNvPicPr>
                      <a:picLocks noChangeAspect="1"/>
                    </pic:cNvPicPr>
                  </pic:nvPicPr>
                  <pic:blipFill>
                    <a:blip r:embed="rId5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879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D70F83">
        <w:t>. П</w:t>
      </w:r>
      <w:r w:rsidRPr="00BB5386">
        <w:t xml:space="preserve">рограмма автоматически совершит набор </w:t>
      </w:r>
      <w:r w:rsidRPr="00BB5386">
        <w:lastRenderedPageBreak/>
        <w:t xml:space="preserve">номера обратившегося гражданина, а </w:t>
      </w:r>
      <w:r w:rsidR="00D70F83">
        <w:t xml:space="preserve">в </w:t>
      </w:r>
      <w:r w:rsidRPr="00BB5386">
        <w:t>реестре звонков появится вся история переговоров</w:t>
      </w:r>
      <w:r w:rsidR="00D70F83">
        <w:t>.</w:t>
      </w:r>
      <w:r w:rsidRPr="00BB5386">
        <w:t xml:space="preserve"> В данном разделе оператор может просмотреть, а также прослушать все записи разговоров, проведенных с жителем по данному обращению.</w:t>
      </w:r>
    </w:p>
    <w:p w:rsidR="00B42E3E" w:rsidRPr="00BB5386" w:rsidRDefault="00B42E3E" w:rsidP="00C375D4">
      <w:pPr>
        <w:pStyle w:val="30"/>
        <w:numPr>
          <w:ilvl w:val="1"/>
          <w:numId w:val="38"/>
        </w:numPr>
        <w:jc w:val="both"/>
        <w:rPr>
          <w:rFonts w:ascii="Calibri" w:hAnsi="Calibri" w:cs="Calibri"/>
          <w:color w:val="000000"/>
        </w:rPr>
      </w:pPr>
      <w:bookmarkStart w:id="11" w:name="_Toc531907478"/>
      <w:r w:rsidRPr="00BB5386">
        <w:rPr>
          <w:rFonts w:ascii="Calibri" w:hAnsi="Calibri" w:cs="Calibri"/>
          <w:color w:val="000000"/>
          <w:u w:color="000000"/>
        </w:rPr>
        <w:t>Расписание</w:t>
      </w:r>
      <w:bookmarkEnd w:id="11"/>
    </w:p>
    <w:p w:rsidR="00B42E3E" w:rsidRPr="00BB5386" w:rsidRDefault="00B42E3E" w:rsidP="00B42E3E">
      <w:pPr>
        <w:ind w:firstLine="567"/>
      </w:pPr>
    </w:p>
    <w:p w:rsidR="00B42E3E" w:rsidRPr="00BB5386" w:rsidRDefault="00942922" w:rsidP="00D60A8D">
      <w:pPr>
        <w:ind w:firstLine="567"/>
        <w:jc w:val="both"/>
      </w:pPr>
      <w:r w:rsidRPr="00BB5386">
        <w:t>П</w:t>
      </w:r>
      <w:r w:rsidR="00B42E3E" w:rsidRPr="00BB5386">
        <w:t xml:space="preserve">ользователю системы в любой момент </w:t>
      </w:r>
      <w:r w:rsidR="008C58E2" w:rsidRPr="00BB5386">
        <w:t>доступен</w:t>
      </w:r>
      <w:r w:rsidR="00461420">
        <w:t xml:space="preserve"> раздел «расписание».</w:t>
      </w:r>
      <w:r w:rsidR="00B42E3E" w:rsidRPr="00BB5386">
        <w:t xml:space="preserve"> </w:t>
      </w:r>
      <w:r w:rsidR="00461420">
        <w:t>Д</w:t>
      </w:r>
      <w:r w:rsidR="008C58E2" w:rsidRPr="00BB5386">
        <w:t>анный</w:t>
      </w:r>
      <w:r w:rsidR="00B42E3E" w:rsidRPr="00BB5386">
        <w:t xml:space="preserve"> раздел позволяет ознакомиться с графиком работы любой компании</w:t>
      </w:r>
      <w:r w:rsidR="00461420">
        <w:t>,</w:t>
      </w:r>
      <w:r w:rsidR="00B42E3E" w:rsidRPr="00BB5386">
        <w:t xml:space="preserve"> которая зареги</w:t>
      </w:r>
      <w:r w:rsidR="00461420">
        <w:t>стрирована в ЦООГ.</w:t>
      </w:r>
      <w:r w:rsidRPr="00BB5386">
        <w:t xml:space="preserve"> </w:t>
      </w:r>
      <w:r w:rsidR="00461420">
        <w:t>Д</w:t>
      </w:r>
      <w:r w:rsidR="008C58E2" w:rsidRPr="00BB5386">
        <w:t>ля вызова</w:t>
      </w:r>
      <w:r w:rsidRPr="00BB5386">
        <w:t xml:space="preserve"> данного пункта меню пользователю необходимо нажать на кнопку </w:t>
      </w:r>
      <w:r w:rsidRPr="00BB5386">
        <w:rPr>
          <w:noProof/>
        </w:rPr>
        <w:drawing>
          <wp:inline distT="0" distB="0" distL="0" distR="0" wp14:anchorId="00D3BCD4" wp14:editId="55FFCB3C">
            <wp:extent cx="361950" cy="307928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65854" cy="31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386">
        <w:t xml:space="preserve"> , расположенн</w:t>
      </w:r>
      <w:r w:rsidR="00461420">
        <w:t>ую</w:t>
      </w:r>
      <w:r w:rsidRPr="00BB5386">
        <w:t xml:space="preserve"> в карточке </w:t>
      </w:r>
      <w:r w:rsidR="008C58E2" w:rsidRPr="00BB5386">
        <w:t>обращения</w:t>
      </w:r>
      <w:r w:rsidR="00461420">
        <w:t xml:space="preserve">. Окно </w:t>
      </w:r>
      <w:r w:rsidRPr="00BB5386">
        <w:t>отобразится</w:t>
      </w:r>
      <w:r w:rsidR="00461420">
        <w:t>, как</w:t>
      </w:r>
      <w:r w:rsidR="008C58E2" w:rsidRPr="00BB5386">
        <w:t xml:space="preserve"> </w:t>
      </w:r>
      <w:r w:rsidR="00461420">
        <w:t>п</w:t>
      </w:r>
      <w:r w:rsidR="008C58E2" w:rsidRPr="00BB5386">
        <w:t>оказано</w:t>
      </w:r>
      <w:r w:rsidR="00B42E3E" w:rsidRPr="00BB5386">
        <w:t xml:space="preserve"> на рис</w:t>
      </w:r>
      <w:r w:rsidR="00BB23CC">
        <w:t>унке (</w:t>
      </w:r>
      <w:r w:rsidR="00B42E3E" w:rsidRPr="00BB5386">
        <w:t>Рис</w:t>
      </w:r>
      <w:r w:rsidR="00882856" w:rsidRPr="00BB5386">
        <w:t xml:space="preserve"> 21</w:t>
      </w:r>
      <w:r w:rsidR="00B42E3E" w:rsidRPr="00BB5386">
        <w:t>).</w:t>
      </w:r>
    </w:p>
    <w:p w:rsidR="00882856" w:rsidRPr="00BB5386" w:rsidRDefault="00B42E3E" w:rsidP="00882856">
      <w:pPr>
        <w:ind w:firstLine="567"/>
        <w:jc w:val="center"/>
        <w:rPr>
          <w:i/>
          <w:sz w:val="20"/>
        </w:rPr>
      </w:pPr>
      <w:r w:rsidRPr="00BB5386">
        <w:rPr>
          <w:noProof/>
        </w:rPr>
        <w:drawing>
          <wp:inline distT="0" distB="0" distL="0" distR="0" wp14:anchorId="51249BCE" wp14:editId="047A1F6E">
            <wp:extent cx="4636629" cy="2295525"/>
            <wp:effectExtent l="0" t="0" r="0" b="0"/>
            <wp:docPr id="37" name="Рисунок 37" descr="C:\Users\Администратор\Desktop\ГЖИ_цоог\графикирабо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истратор\Desktop\ГЖИ_цоог\графикиработ.pn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365" cy="229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856" w:rsidRPr="00BB5386">
        <w:rPr>
          <w:i/>
          <w:sz w:val="20"/>
        </w:rPr>
        <w:t xml:space="preserve"> </w:t>
      </w:r>
    </w:p>
    <w:p w:rsidR="00882856" w:rsidRPr="00BB5386" w:rsidRDefault="00882856" w:rsidP="00882856">
      <w:pPr>
        <w:ind w:firstLine="567"/>
        <w:jc w:val="center"/>
        <w:rPr>
          <w:i/>
          <w:sz w:val="20"/>
        </w:rPr>
      </w:pPr>
      <w:r w:rsidRPr="00BB5386">
        <w:rPr>
          <w:i/>
          <w:sz w:val="20"/>
        </w:rPr>
        <w:t>Рис 21.</w:t>
      </w:r>
    </w:p>
    <w:p w:rsidR="00B42E3E" w:rsidRPr="00D60A8D" w:rsidRDefault="00942922" w:rsidP="00D60A8D">
      <w:pPr>
        <w:ind w:firstLine="567"/>
        <w:jc w:val="both"/>
        <w:rPr>
          <w:color w:val="000000" w:themeColor="text1"/>
        </w:rPr>
      </w:pPr>
      <w:r w:rsidRPr="00D60A8D">
        <w:rPr>
          <w:color w:val="000000" w:themeColor="text1"/>
        </w:rPr>
        <w:t xml:space="preserve">Все данные по организациям и их сотрудникам в системе </w:t>
      </w:r>
      <w:r w:rsidR="00882856" w:rsidRPr="00D60A8D">
        <w:rPr>
          <w:color w:val="000000" w:themeColor="text1"/>
        </w:rPr>
        <w:t>создает и редактирует</w:t>
      </w:r>
      <w:r w:rsidRPr="00D60A8D">
        <w:rPr>
          <w:color w:val="000000" w:themeColor="text1"/>
        </w:rPr>
        <w:t xml:space="preserve"> администратор</w:t>
      </w:r>
      <w:r w:rsidR="00882856" w:rsidRPr="00D60A8D">
        <w:rPr>
          <w:color w:val="000000" w:themeColor="text1"/>
        </w:rPr>
        <w:t xml:space="preserve"> системы</w:t>
      </w:r>
      <w:r w:rsidRPr="00D60A8D">
        <w:rPr>
          <w:color w:val="000000" w:themeColor="text1"/>
        </w:rPr>
        <w:t xml:space="preserve"> в </w:t>
      </w:r>
      <w:r w:rsidR="00C375D4" w:rsidRPr="00D60A8D">
        <w:rPr>
          <w:color w:val="000000" w:themeColor="text1"/>
        </w:rPr>
        <w:t>соответствующем</w:t>
      </w:r>
      <w:r w:rsidRPr="00D60A8D">
        <w:rPr>
          <w:color w:val="000000" w:themeColor="text1"/>
        </w:rPr>
        <w:t xml:space="preserve"> </w:t>
      </w:r>
      <w:r w:rsidR="00C375D4" w:rsidRPr="00D60A8D">
        <w:rPr>
          <w:color w:val="000000" w:themeColor="text1"/>
        </w:rPr>
        <w:t>модуле</w:t>
      </w:r>
      <w:r w:rsidRPr="00D60A8D">
        <w:rPr>
          <w:color w:val="000000" w:themeColor="text1"/>
        </w:rPr>
        <w:t xml:space="preserve"> администрирования.</w:t>
      </w:r>
    </w:p>
    <w:p w:rsidR="004A63BD" w:rsidRPr="00D60A8D" w:rsidRDefault="00C45881" w:rsidP="00C375D4">
      <w:pPr>
        <w:pStyle w:val="30"/>
        <w:numPr>
          <w:ilvl w:val="1"/>
          <w:numId w:val="38"/>
        </w:numPr>
        <w:rPr>
          <w:rFonts w:ascii="Calibri" w:hAnsi="Calibri" w:cs="Calibri"/>
          <w:color w:val="000000" w:themeColor="text1"/>
        </w:rPr>
      </w:pPr>
      <w:bookmarkStart w:id="12" w:name="_Toc531907479"/>
      <w:r w:rsidRPr="00D60A8D">
        <w:rPr>
          <w:rFonts w:ascii="Calibri" w:hAnsi="Calibri" w:cs="Calibri"/>
          <w:color w:val="000000" w:themeColor="text1"/>
          <w:u w:color="000000"/>
        </w:rPr>
        <w:t>Поиск по реестру</w:t>
      </w:r>
      <w:bookmarkEnd w:id="12"/>
    </w:p>
    <w:p w:rsidR="004A63BD" w:rsidRPr="00D60A8D" w:rsidRDefault="004A63BD">
      <w:pPr>
        <w:pStyle w:val="a9"/>
        <w:ind w:firstLine="567"/>
        <w:jc w:val="both"/>
        <w:rPr>
          <w:color w:val="000000" w:themeColor="text1"/>
        </w:rPr>
      </w:pPr>
    </w:p>
    <w:p w:rsidR="004A63BD" w:rsidRPr="00BB5386" w:rsidRDefault="00C45881">
      <w:pPr>
        <w:pStyle w:val="a9"/>
        <w:ind w:firstLine="567"/>
        <w:jc w:val="both"/>
        <w:rPr>
          <w:rFonts w:eastAsia="Times New Roman"/>
          <w:sz w:val="0"/>
          <w:szCs w:val="0"/>
          <w:shd w:val="clear" w:color="auto" w:fill="000000"/>
        </w:rPr>
      </w:pPr>
      <w:r w:rsidRPr="00D60A8D">
        <w:rPr>
          <w:color w:val="000000" w:themeColor="text1"/>
        </w:rPr>
        <w:t>Для удобства пользователя и оперативной работы в системе реализован глобальный поиск по ключевым словам. Для использования этой функц</w:t>
      </w:r>
      <w:r w:rsidR="002D11D4">
        <w:rPr>
          <w:color w:val="000000" w:themeColor="text1"/>
        </w:rPr>
        <w:t>ии необходимо в поле [1] ввести</w:t>
      </w:r>
      <w:r w:rsidRPr="00D60A8D">
        <w:rPr>
          <w:color w:val="000000" w:themeColor="text1"/>
        </w:rPr>
        <w:t xml:space="preserve"> необходимы</w:t>
      </w:r>
      <w:r w:rsidR="002D11D4">
        <w:rPr>
          <w:color w:val="000000" w:themeColor="text1"/>
        </w:rPr>
        <w:t>е</w:t>
      </w:r>
      <w:r w:rsidRPr="00D60A8D">
        <w:rPr>
          <w:color w:val="000000" w:themeColor="text1"/>
        </w:rPr>
        <w:t xml:space="preserve"> ключевые слова и нажать на кно</w:t>
      </w:r>
      <w:r w:rsidRPr="00BB5386">
        <w:t xml:space="preserve">пку поиска </w:t>
      </w:r>
      <w:r w:rsidRPr="00BB5386">
        <w:rPr>
          <w:noProof/>
          <w:color w:val="FF0000"/>
          <w:u w:color="FF0000"/>
        </w:rPr>
        <w:drawing>
          <wp:inline distT="0" distB="0" distL="0" distR="0" wp14:anchorId="5C148086" wp14:editId="19936C0C">
            <wp:extent cx="209550" cy="209550"/>
            <wp:effectExtent l="0" t="0" r="0" b="0"/>
            <wp:docPr id="1073741875" name="officeArt object" descr="G:\ЦООГ\скрины\icon-btn-search-disabled-22x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5" name="G:\ЦООГ\скрины\icon-btn-search-disabled-22x22.png" descr="G:\ЦООГ\скрины\icon-btn-search-disabled-22x22.png"/>
                    <pic:cNvPicPr>
                      <a:picLocks noChangeAspect="1"/>
                    </pic:cNvPicPr>
                  </pic:nvPicPr>
                  <pic:blipFill>
                    <a:blip r:embed="rId5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. Система произведет поиск и отобразит результат</w:t>
      </w:r>
      <w:r w:rsidR="00515A9D">
        <w:t>.</w:t>
      </w:r>
      <w:r w:rsidRPr="00BB5386">
        <w:t xml:space="preserve"> </w:t>
      </w:r>
      <w:r w:rsidR="00515A9D">
        <w:t>П</w:t>
      </w:r>
      <w:r w:rsidRPr="00BB5386">
        <w:t xml:space="preserve">ример такой работы показан на рисунке (Рис </w:t>
      </w:r>
      <w:r w:rsidR="005C2C86" w:rsidRPr="00BB5386">
        <w:t>22</w:t>
      </w:r>
      <w:r w:rsidRPr="00BB5386">
        <w:t>).</w:t>
      </w:r>
      <w:r w:rsidRPr="00BB5386">
        <w:rPr>
          <w:sz w:val="0"/>
          <w:szCs w:val="0"/>
          <w:shd w:val="clear" w:color="auto" w:fill="000000"/>
        </w:rPr>
        <w:t xml:space="preserve"> </w:t>
      </w:r>
    </w:p>
    <w:p w:rsidR="004A63BD" w:rsidRPr="00BB5386" w:rsidRDefault="00F45386">
      <w:pPr>
        <w:pStyle w:val="a9"/>
        <w:jc w:val="center"/>
        <w:rPr>
          <w:rFonts w:eastAsia="Times New Roman"/>
          <w:color w:val="FF0000"/>
          <w:sz w:val="0"/>
          <w:szCs w:val="0"/>
          <w:shd w:val="clear" w:color="auto" w:fill="000000"/>
        </w:rPr>
      </w:pPr>
      <w:r w:rsidRPr="00BB5386">
        <w:rPr>
          <w:rFonts w:eastAsia="Times New Roman"/>
          <w:noProof/>
          <w:color w:val="FF0000"/>
          <w:sz w:val="0"/>
          <w:szCs w:val="0"/>
          <w:shd w:val="clear" w:color="auto" w:fill="000000"/>
        </w:rPr>
        <w:drawing>
          <wp:inline distT="0" distB="0" distL="0" distR="0" wp14:anchorId="47A4DA41" wp14:editId="1A55DDE9">
            <wp:extent cx="6116320" cy="1698076"/>
            <wp:effectExtent l="0" t="0" r="0" b="0"/>
            <wp:docPr id="20" name="Рисунок 20" descr="C:\Users\Администратор\Desktop\ГЖИ_цоог\быстрый пои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ГЖИ_цоог\быстрый поиск.pn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69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5C2C86">
      <w:pPr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22</w:t>
      </w:r>
      <w:r w:rsidR="00C45881"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ind w:firstLine="567"/>
        <w:jc w:val="both"/>
      </w:pPr>
      <w:r w:rsidRPr="00BB5386">
        <w:t>Для быстрой очистки поиска или для выхода из это</w:t>
      </w:r>
      <w:r w:rsidR="002D11D4">
        <w:t>го</w:t>
      </w:r>
      <w:r w:rsidRPr="00BB5386">
        <w:t xml:space="preserve"> режима работы или ввода новых ключевых слов пользователю необходимо нажать на кнопку </w:t>
      </w:r>
      <w:r w:rsidRPr="00BB5386">
        <w:rPr>
          <w:noProof/>
        </w:rPr>
        <w:drawing>
          <wp:inline distT="0" distB="0" distL="0" distR="0" wp14:anchorId="6B2EF581" wp14:editId="038D491B">
            <wp:extent cx="152400" cy="152400"/>
            <wp:effectExtent l="0" t="0" r="0" b="0"/>
            <wp:docPr id="1073741877" name="officeArt object" descr="G:\ЦООГ\скрины\clear_16x16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7" name="G:\ЦООГ\скрины\clear_16x16.gif" descr="G:\ЦООГ\скрины\clear_16x16.gif"/>
                    <pic:cNvPicPr>
                      <a:picLocks noChangeAspect="1"/>
                    </pic:cNvPicPr>
                  </pic:nvPicPr>
                  <pic:blipFill>
                    <a:blip r:embed="rId6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.</w:t>
      </w:r>
    </w:p>
    <w:p w:rsidR="004A63BD" w:rsidRPr="00BB5386" w:rsidRDefault="00C45881" w:rsidP="00C375D4">
      <w:pPr>
        <w:pStyle w:val="30"/>
        <w:numPr>
          <w:ilvl w:val="1"/>
          <w:numId w:val="38"/>
        </w:numPr>
        <w:jc w:val="both"/>
        <w:rPr>
          <w:rFonts w:ascii="Calibri" w:hAnsi="Calibri" w:cs="Calibri"/>
          <w:color w:val="000000"/>
        </w:rPr>
      </w:pPr>
      <w:bookmarkStart w:id="13" w:name="_Toc531907480"/>
      <w:r w:rsidRPr="00BB5386">
        <w:rPr>
          <w:rFonts w:ascii="Calibri" w:hAnsi="Calibri" w:cs="Calibri"/>
          <w:color w:val="000000"/>
          <w:u w:color="000000"/>
        </w:rPr>
        <w:lastRenderedPageBreak/>
        <w:t>Просмотр изображений</w:t>
      </w:r>
      <w:bookmarkEnd w:id="13"/>
    </w:p>
    <w:p w:rsidR="004A63BD" w:rsidRPr="00BB5386" w:rsidRDefault="004A63BD">
      <w:pPr>
        <w:pStyle w:val="a9"/>
      </w:pP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При просмотре текущих обращений граждан в реестре обращений пользователь может в любой момент времени просматривать прикрепленные изображения, нажав на выбранном обращении </w:t>
      </w:r>
      <w:r w:rsidR="00515A9D">
        <w:t>и</w:t>
      </w:r>
      <w:r w:rsidRPr="00BB5386">
        <w:t xml:space="preserve">конку </w:t>
      </w:r>
      <w:r w:rsidRPr="00BB5386">
        <w:rPr>
          <w:noProof/>
        </w:rPr>
        <w:drawing>
          <wp:inline distT="0" distB="0" distL="0" distR="0" wp14:anchorId="5E3A525F" wp14:editId="7E76DDE0">
            <wp:extent cx="152400" cy="152400"/>
            <wp:effectExtent l="0" t="0" r="0" b="0"/>
            <wp:docPr id="1073741878" name="officeArt object" descr="G:\ЦООГ\скрины\src-pic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8" name="G:\ЦООГ\скрины\src-pic-16x16.png" descr="G:\ЦООГ\скрины\src-pic-16x16.png"/>
                    <pic:cNvPicPr>
                      <a:picLocks noChangeAspect="1"/>
                    </pic:cNvPicPr>
                  </pic:nvPicPr>
                  <pic:blipFill>
                    <a:blip r:embed="rId3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. Результатом таких действий будет выведенное на экран прикреплённое изображение, пример пок</w:t>
      </w:r>
      <w:r w:rsidR="005C2C86" w:rsidRPr="00BB5386">
        <w:t>азан на рисунке (Рис 23</w:t>
      </w:r>
      <w:r w:rsidRPr="00BB5386">
        <w:t>).</w:t>
      </w:r>
    </w:p>
    <w:p w:rsidR="004A63BD" w:rsidRPr="00BB5386" w:rsidRDefault="00C45881">
      <w:pPr>
        <w:pStyle w:val="a9"/>
        <w:jc w:val="both"/>
      </w:pPr>
      <w:r w:rsidRPr="00BB5386">
        <w:rPr>
          <w:noProof/>
        </w:rPr>
        <w:drawing>
          <wp:inline distT="0" distB="0" distL="0" distR="0" wp14:anchorId="312AD2A3" wp14:editId="52DF7F38">
            <wp:extent cx="6116320" cy="1172584"/>
            <wp:effectExtent l="0" t="0" r="0" b="0"/>
            <wp:docPr id="1073741879" name="officeArt object" descr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9" name="Picture 26" descr="Picture 26"/>
                    <pic:cNvPicPr>
                      <a:picLocks noChangeAspect="1"/>
                    </pic:cNvPicPr>
                  </pic:nvPicPr>
                  <pic:blipFill>
                    <a:blip r:embed="rId6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17258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5C2C86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23</w:t>
      </w:r>
      <w:r w:rsidR="00C45881"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ind w:firstLine="567"/>
        <w:jc w:val="both"/>
      </w:pPr>
      <w:r w:rsidRPr="00BB5386">
        <w:t xml:space="preserve">Для закрытия данного окна пользователю необходимо нажать на кнопку </w:t>
      </w:r>
      <w:r w:rsidRPr="00BB5386">
        <w:rPr>
          <w:noProof/>
        </w:rPr>
        <w:drawing>
          <wp:inline distT="0" distB="0" distL="0" distR="0" wp14:anchorId="63207689" wp14:editId="6F7054E3">
            <wp:extent cx="152400" cy="152400"/>
            <wp:effectExtent l="0" t="0" r="0" b="0"/>
            <wp:docPr id="1073741880" name="officeArt object" descr="G:\ЦООГ\скрины\delete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0" name="G:\ЦООГ\скрины\delete-16x16.png" descr="G:\ЦООГ\скрины\delete-16x16.png"/>
                    <pic:cNvPicPr>
                      <a:picLocks noChangeAspect="1"/>
                    </pic:cNvPicPr>
                  </pic:nvPicPr>
                  <pic:blipFill>
                    <a:blip r:embed="rId6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515A9D">
        <w:t>,</w:t>
      </w:r>
      <w:r w:rsidRPr="00BB5386">
        <w:t xml:space="preserve"> расположенную в верхнем правом углу данной вкладки, либо обновить страницу кнопкой в браузере</w:t>
      </w:r>
      <w:r w:rsidR="008C4507">
        <w:t>,</w:t>
      </w:r>
      <w:r w:rsidRPr="00BB5386">
        <w:t xml:space="preserve"> либо нажа</w:t>
      </w:r>
      <w:r w:rsidR="00260E96">
        <w:t>ть</w:t>
      </w:r>
      <w:r w:rsidRPr="00BB5386">
        <w:t xml:space="preserve"> клавишу </w:t>
      </w:r>
      <w:r w:rsidRPr="00BB5386">
        <w:rPr>
          <w:lang w:val="en-US"/>
        </w:rPr>
        <w:t>F</w:t>
      </w:r>
      <w:r w:rsidRPr="00BB5386">
        <w:t>5 на клавиатуре.</w:t>
      </w:r>
    </w:p>
    <w:p w:rsidR="004A63BD" w:rsidRPr="00BB5386" w:rsidRDefault="00C45881" w:rsidP="00C375D4">
      <w:pPr>
        <w:pStyle w:val="30"/>
        <w:numPr>
          <w:ilvl w:val="1"/>
          <w:numId w:val="38"/>
        </w:numPr>
        <w:rPr>
          <w:rFonts w:ascii="Calibri" w:hAnsi="Calibri" w:cs="Calibri"/>
          <w:color w:val="000000"/>
        </w:rPr>
      </w:pPr>
      <w:bookmarkStart w:id="14" w:name="_Toc531907481"/>
      <w:r w:rsidRPr="00BB5386">
        <w:rPr>
          <w:rFonts w:ascii="Calibri" w:hAnsi="Calibri" w:cs="Calibri"/>
          <w:color w:val="000000"/>
          <w:u w:color="000000"/>
        </w:rPr>
        <w:t>Прослушивание голосовой записи</w:t>
      </w:r>
      <w:bookmarkEnd w:id="14"/>
    </w:p>
    <w:p w:rsidR="004A63BD" w:rsidRPr="00BB5386" w:rsidRDefault="004A63BD">
      <w:pPr>
        <w:pStyle w:val="a9"/>
      </w:pP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При просмотре текущих обращений граждан в реестре обращений пользователь может в любой момент времени прослушать прикреплённое звуковое сообщение или запись телефонного разговора, нажав на выбранном обращении </w:t>
      </w:r>
      <w:r w:rsidR="00DD0814">
        <w:t>и</w:t>
      </w:r>
      <w:r w:rsidRPr="00BB5386">
        <w:t>конку</w:t>
      </w:r>
      <w:r w:rsidR="00D60A8D">
        <w:rPr>
          <w:noProof/>
        </w:rPr>
        <w:drawing>
          <wp:inline distT="0" distB="0" distL="0" distR="0" wp14:anchorId="1DE6D402" wp14:editId="13867ED6">
            <wp:extent cx="171635" cy="164484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73308" cy="16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B5386">
        <w:t xml:space="preserve">. Результатом таких действий станет отображение на экране пользователя </w:t>
      </w:r>
      <w:proofErr w:type="spellStart"/>
      <w:r w:rsidRPr="00BB5386">
        <w:t>аудиопроигрывателя</w:t>
      </w:r>
      <w:proofErr w:type="spellEnd"/>
      <w:r w:rsidRPr="00BB5386">
        <w:t xml:space="preserve">, </w:t>
      </w:r>
      <w:r w:rsidR="005C2C86" w:rsidRPr="00BB5386">
        <w:t>пример показан на рисунке (Рис 24</w:t>
      </w:r>
      <w:r w:rsidRPr="00BB5386">
        <w:t>). Для начала прослушива</w:t>
      </w:r>
      <w:r w:rsidR="00DB3152">
        <w:t>ни</w:t>
      </w:r>
      <w:r w:rsidRPr="00BB5386">
        <w:t xml:space="preserve">я записи необходимо нажать на кнопку </w:t>
      </w:r>
      <w:r w:rsidRPr="00BB5386">
        <w:rPr>
          <w:noProof/>
        </w:rPr>
        <w:drawing>
          <wp:inline distT="0" distB="0" distL="0" distR="0" wp14:anchorId="1B5312FA" wp14:editId="5D0BC1A2">
            <wp:extent cx="130223" cy="151024"/>
            <wp:effectExtent l="0" t="0" r="0" b="0"/>
            <wp:docPr id="1073741882" name="officeArt object" descr="G:\ЦООГ\скрины\pla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G:\ЦООГ\скрины\play.JPG" descr="G:\ЦООГ\скрины\play.JPG"/>
                    <pic:cNvPicPr>
                      <a:picLocks noChangeAspect="1"/>
                    </pic:cNvPicPr>
                  </pic:nvPicPr>
                  <pic:blipFill>
                    <a:blip r:embed="rId6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23" cy="1510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 xml:space="preserve">. </w:t>
      </w:r>
      <w:r w:rsidR="00DB3152">
        <w:t>Т</w:t>
      </w:r>
      <w:r w:rsidRPr="00BB5386">
        <w:t>акже отобразится краткая информация об обращении [1].</w:t>
      </w:r>
    </w:p>
    <w:p w:rsidR="004A63BD" w:rsidRPr="00BB5386" w:rsidRDefault="00C45881">
      <w:pPr>
        <w:pStyle w:val="a9"/>
        <w:jc w:val="center"/>
      </w:pPr>
      <w:r w:rsidRPr="00BB5386">
        <w:rPr>
          <w:noProof/>
        </w:rPr>
        <w:drawing>
          <wp:inline distT="0" distB="0" distL="0" distR="0" wp14:anchorId="27104243" wp14:editId="35CAD916">
            <wp:extent cx="5168851" cy="1051082"/>
            <wp:effectExtent l="0" t="0" r="0" b="0"/>
            <wp:docPr id="1073741883" name="officeArt object" descr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3" name="Picture 28" descr="Picture 28"/>
                    <pic:cNvPicPr>
                      <a:picLocks noChangeAspect="1"/>
                    </pic:cNvPicPr>
                  </pic:nvPicPr>
                  <pic:blipFill>
                    <a:blip r:embed="rId6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851" cy="105108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5C2C86">
      <w:pPr>
        <w:pStyle w:val="a9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24</w:t>
      </w:r>
      <w:r w:rsidR="00C45881"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ind w:firstLine="567"/>
        <w:jc w:val="both"/>
      </w:pPr>
      <w:r w:rsidRPr="00BB5386">
        <w:t xml:space="preserve">Для закрытия данного окна пользователю необходимо нажать на кнопку </w:t>
      </w:r>
      <w:r w:rsidRPr="00BB5386">
        <w:rPr>
          <w:noProof/>
        </w:rPr>
        <w:drawing>
          <wp:inline distT="0" distB="0" distL="0" distR="0" wp14:anchorId="41F6E52D" wp14:editId="37C2D46D">
            <wp:extent cx="152400" cy="152400"/>
            <wp:effectExtent l="0" t="0" r="0" b="0"/>
            <wp:docPr id="1073741884" name="officeArt object" descr="G:\ЦООГ\скрины\delete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4" name="G:\ЦООГ\скрины\delete-16x16.png" descr="G:\ЦООГ\скрины\delete-16x16.png"/>
                    <pic:cNvPicPr>
                      <a:picLocks noChangeAspect="1"/>
                    </pic:cNvPicPr>
                  </pic:nvPicPr>
                  <pic:blipFill>
                    <a:blip r:embed="rId6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8C4507">
        <w:t>,</w:t>
      </w:r>
      <w:r w:rsidRPr="00BB5386">
        <w:t xml:space="preserve"> расположенную в верхнем правом углу данной вкладки, либо обновить страницу кнопкой в браузере</w:t>
      </w:r>
      <w:r w:rsidR="008C4507">
        <w:t>,</w:t>
      </w:r>
      <w:r w:rsidRPr="00BB5386">
        <w:t xml:space="preserve"> либо нажа</w:t>
      </w:r>
      <w:r w:rsidR="00260E96">
        <w:t>ть</w:t>
      </w:r>
      <w:r w:rsidRPr="00BB5386">
        <w:t xml:space="preserve"> клавишу </w:t>
      </w:r>
      <w:r w:rsidRPr="00BB5386">
        <w:rPr>
          <w:lang w:val="en-US"/>
        </w:rPr>
        <w:t>F</w:t>
      </w:r>
      <w:r w:rsidRPr="00BB5386">
        <w:t>5 на клавиатуре.</w:t>
      </w:r>
    </w:p>
    <w:p w:rsidR="004A63BD" w:rsidRPr="00BB5386" w:rsidRDefault="00C45881" w:rsidP="00C375D4">
      <w:pPr>
        <w:pStyle w:val="30"/>
        <w:numPr>
          <w:ilvl w:val="1"/>
          <w:numId w:val="38"/>
        </w:numPr>
        <w:rPr>
          <w:rFonts w:ascii="Calibri" w:hAnsi="Calibri" w:cs="Calibri"/>
          <w:color w:val="000000"/>
        </w:rPr>
      </w:pPr>
      <w:bookmarkStart w:id="15" w:name="_Toc531907482"/>
      <w:r w:rsidRPr="00BB5386">
        <w:rPr>
          <w:rFonts w:ascii="Calibri" w:hAnsi="Calibri" w:cs="Calibri"/>
          <w:color w:val="000000"/>
          <w:u w:color="000000"/>
        </w:rPr>
        <w:t>Вывод на печать</w:t>
      </w:r>
      <w:bookmarkEnd w:id="15"/>
    </w:p>
    <w:p w:rsidR="004A63BD" w:rsidRPr="00BB5386" w:rsidRDefault="004A63BD">
      <w:pPr>
        <w:pStyle w:val="a9"/>
        <w:ind w:firstLine="567"/>
        <w:jc w:val="both"/>
      </w:pP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Если пользователю требуется вывести на печать карточку обращения, необходимо нажать кнопку </w:t>
      </w:r>
      <w:r w:rsidRPr="00BB5386">
        <w:rPr>
          <w:noProof/>
        </w:rPr>
        <w:drawing>
          <wp:inline distT="0" distB="0" distL="0" distR="0" wp14:anchorId="485C34B6" wp14:editId="145EFF2A">
            <wp:extent cx="190500" cy="190500"/>
            <wp:effectExtent l="0" t="0" r="0" b="0"/>
            <wp:docPr id="1073741885" name="officeArt object" descr="G:\ЦООГ\скрины\icon-btn-rep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5" name="G:\ЦООГ\скрины\icon-btn-rep-20x20.png" descr="G:\ЦООГ\скрины\icon-btn-rep-20x20.pn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, расположенную на поле с нужным обращением. Данная операция позволит вывести на печать карточку обращения,</w:t>
      </w:r>
      <w:r w:rsidR="005C2C86" w:rsidRPr="00BB5386">
        <w:t xml:space="preserve"> как показано на рисунке (Рис 25</w:t>
      </w:r>
      <w:r w:rsidRPr="00BB5386">
        <w:t xml:space="preserve">). Далее пользователю необходимо нажать на кнопку </w:t>
      </w:r>
      <w:r w:rsidR="0041117E">
        <w:t>«</w:t>
      </w:r>
      <w:r w:rsidRPr="00BB5386">
        <w:t>печать</w:t>
      </w:r>
      <w:r w:rsidR="0041117E">
        <w:t>»</w:t>
      </w:r>
      <w:r w:rsidRPr="00BB5386">
        <w:t xml:space="preserve">, расположенную внизу карточки обращения. После </w:t>
      </w:r>
      <w:r w:rsidR="0041117E">
        <w:t xml:space="preserve">этого </w:t>
      </w:r>
      <w:r w:rsidRPr="00BB5386">
        <w:t>система переведет пользователя в окно работы с принтером для печат</w:t>
      </w:r>
      <w:r w:rsidR="0041117E">
        <w:t>и</w:t>
      </w:r>
      <w:r w:rsidRPr="00BB5386">
        <w:t xml:space="preserve"> на бумажный носитель.  </w:t>
      </w:r>
    </w:p>
    <w:p w:rsidR="004A63BD" w:rsidRPr="00BB5386" w:rsidRDefault="00F45386">
      <w:pPr>
        <w:pStyle w:val="a9"/>
        <w:jc w:val="center"/>
      </w:pPr>
      <w:r w:rsidRPr="00BB5386">
        <w:rPr>
          <w:noProof/>
        </w:rPr>
        <w:lastRenderedPageBreak/>
        <w:drawing>
          <wp:inline distT="0" distB="0" distL="0" distR="0" wp14:anchorId="1B6FA7F5" wp14:editId="258B103D">
            <wp:extent cx="1762099" cy="1791335"/>
            <wp:effectExtent l="0" t="0" r="0" b="0"/>
            <wp:docPr id="21" name="Рисунок 21" descr="C:\Users\Администратор\Desktop\ГЖИ_цоог\обащ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ГЖИ_цоог\обащение.pn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023" cy="179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2</w:t>
      </w:r>
      <w:r w:rsidR="005C2C86" w:rsidRPr="00BB5386">
        <w:rPr>
          <w:i/>
          <w:iCs/>
          <w:sz w:val="20"/>
          <w:szCs w:val="20"/>
        </w:rPr>
        <w:t>5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C45881">
      <w:pPr>
        <w:ind w:firstLine="567"/>
        <w:jc w:val="both"/>
      </w:pPr>
      <w:r w:rsidRPr="00BB5386">
        <w:t xml:space="preserve">Для закрытия данного окна пользователю необходимо нажать на кнопку </w:t>
      </w:r>
      <w:r w:rsidRPr="00BB5386">
        <w:rPr>
          <w:noProof/>
        </w:rPr>
        <w:drawing>
          <wp:inline distT="0" distB="0" distL="0" distR="0" wp14:anchorId="62FAAA68" wp14:editId="4568451A">
            <wp:extent cx="152400" cy="152400"/>
            <wp:effectExtent l="0" t="0" r="0" b="0"/>
            <wp:docPr id="1073741887" name="officeArt object" descr="G:\ЦООГ\скрины\delete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7" name="G:\ЦООГ\скрины\delete-16x16.png" descr="G:\ЦООГ\скрины\delete-16x16.png"/>
                    <pic:cNvPicPr>
                      <a:picLocks noChangeAspect="1"/>
                    </pic:cNvPicPr>
                  </pic:nvPicPr>
                  <pic:blipFill>
                    <a:blip r:embed="rId6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F0063E">
        <w:t>,</w:t>
      </w:r>
      <w:r w:rsidRPr="00BB5386">
        <w:t xml:space="preserve"> расположенную в верхнем правом углу данной вкладки, либо обновить страницу кнопкой в браузере</w:t>
      </w:r>
      <w:r w:rsidR="00F0063E">
        <w:t>,</w:t>
      </w:r>
      <w:r w:rsidRPr="00BB5386">
        <w:t xml:space="preserve"> либо нажа</w:t>
      </w:r>
      <w:r w:rsidR="006862D8">
        <w:t>ть</w:t>
      </w:r>
      <w:r w:rsidRPr="00BB5386">
        <w:t xml:space="preserve"> клавишу </w:t>
      </w:r>
      <w:r w:rsidRPr="00BB5386">
        <w:rPr>
          <w:lang w:val="en-US"/>
        </w:rPr>
        <w:t>F</w:t>
      </w:r>
      <w:r w:rsidRPr="00BB5386">
        <w:t>5 на клавиатуре.</w:t>
      </w:r>
    </w:p>
    <w:p w:rsidR="004A63BD" w:rsidRPr="00BB5386" w:rsidRDefault="00C45881" w:rsidP="00C375D4">
      <w:pPr>
        <w:pStyle w:val="20"/>
        <w:numPr>
          <w:ilvl w:val="0"/>
          <w:numId w:val="38"/>
        </w:numPr>
        <w:jc w:val="center"/>
        <w:rPr>
          <w:rFonts w:ascii="Calibri" w:hAnsi="Calibri" w:cs="Calibri"/>
        </w:rPr>
      </w:pPr>
      <w:bookmarkStart w:id="16" w:name="_Toc531907483"/>
      <w:r w:rsidRPr="00BB5386">
        <w:rPr>
          <w:rFonts w:ascii="Calibri" w:hAnsi="Calibri" w:cs="Calibri"/>
        </w:rPr>
        <w:t>Построение отчетов</w:t>
      </w:r>
      <w:bookmarkEnd w:id="16"/>
    </w:p>
    <w:p w:rsidR="004A63BD" w:rsidRPr="00BB5386" w:rsidRDefault="004A63BD">
      <w:pPr>
        <w:pStyle w:val="a9"/>
      </w:pP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В верхнем меню реестра обращений находится кнопка </w:t>
      </w:r>
      <w:r w:rsidR="008926E3">
        <w:t>«</w:t>
      </w:r>
      <w:r w:rsidRPr="00BB5386">
        <w:t>отчеты</w:t>
      </w:r>
      <w:r w:rsidR="008926E3">
        <w:t>».</w:t>
      </w:r>
      <w:r w:rsidRPr="00BB5386">
        <w:t xml:space="preserve"> </w:t>
      </w:r>
      <w:r w:rsidR="008926E3">
        <w:t>Д</w:t>
      </w:r>
      <w:r w:rsidRPr="00BB5386">
        <w:t xml:space="preserve">ля вызова данного окна пользователю необходимо нажать на кнопку </w:t>
      </w:r>
      <w:r w:rsidRPr="00BB5386">
        <w:rPr>
          <w:noProof/>
        </w:rPr>
        <w:drawing>
          <wp:inline distT="0" distB="0" distL="0" distR="0" wp14:anchorId="4C2FD0CF" wp14:editId="616A7149">
            <wp:extent cx="190500" cy="190500"/>
            <wp:effectExtent l="0" t="0" r="0" b="0"/>
            <wp:docPr id="1073741888" name="officeArt object" descr="G:\ЦООГ\скрины\icon-btn-rep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8" name="G:\ЦООГ\скрины\icon-btn-rep-20x20.png" descr="G:\ЦООГ\скрины\icon-btn-rep-20x20.png"/>
                    <pic:cNvPicPr>
                      <a:picLocks noChangeAspect="1"/>
                    </pic:cNvPicPr>
                  </pic:nvPicPr>
                  <pic:blipFill>
                    <a:blip r:embed="rId2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. В открывшемся окне,</w:t>
      </w:r>
      <w:r w:rsidR="005C2C86" w:rsidRPr="00BB5386">
        <w:t xml:space="preserve"> как показано на рисунке (Рис 26</w:t>
      </w:r>
      <w:r w:rsidRPr="00BB5386">
        <w:t>),</w:t>
      </w:r>
      <w:r w:rsidR="008C58E2" w:rsidRPr="00BB5386">
        <w:t xml:space="preserve"> </w:t>
      </w:r>
      <w:r w:rsidRPr="00BB5386">
        <w:t>пользователь может выбрать и построить отчеты по работе в системе ЦООГ. На данный момент в системе доступны следующие отчеты: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- </w:t>
      </w:r>
      <w:r w:rsidR="00091E62" w:rsidRPr="00BB5386">
        <w:t>Количество новых обращений</w:t>
      </w:r>
      <w:r w:rsidR="008926E3">
        <w:t>;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- </w:t>
      </w:r>
      <w:r w:rsidR="00091E62" w:rsidRPr="00BB5386">
        <w:t>Количество обращений по операторам</w:t>
      </w:r>
      <w:r w:rsidR="008926E3">
        <w:t>;</w:t>
      </w:r>
    </w:p>
    <w:p w:rsidR="004A63BD" w:rsidRPr="00BB5386" w:rsidRDefault="00091E62" w:rsidP="00091E62">
      <w:pPr>
        <w:pStyle w:val="a9"/>
        <w:ind w:firstLine="567"/>
        <w:jc w:val="both"/>
      </w:pPr>
      <w:r w:rsidRPr="00BB5386">
        <w:t>- Р</w:t>
      </w:r>
      <w:r w:rsidR="00C45881" w:rsidRPr="00BB5386">
        <w:t xml:space="preserve">еестр </w:t>
      </w:r>
      <w:r w:rsidR="008926E3">
        <w:t>новых обращений за определенный период (ГЖИ);</w:t>
      </w:r>
    </w:p>
    <w:p w:rsidR="00091E62" w:rsidRPr="00BB5386" w:rsidRDefault="00091E62" w:rsidP="00091E62">
      <w:pPr>
        <w:pStyle w:val="a9"/>
        <w:ind w:firstLine="567"/>
        <w:jc w:val="both"/>
      </w:pPr>
      <w:r w:rsidRPr="00BB5386">
        <w:t>- Реестр новых обращений за день.</w:t>
      </w:r>
    </w:p>
    <w:p w:rsidR="004A63BD" w:rsidRPr="00BB5386" w:rsidRDefault="00C45881">
      <w:pPr>
        <w:pStyle w:val="a9"/>
        <w:ind w:firstLine="567"/>
        <w:jc w:val="both"/>
      </w:pPr>
      <w:r w:rsidRPr="00BB5386">
        <w:t>Д</w:t>
      </w:r>
      <w:r w:rsidR="00091E62" w:rsidRPr="00BB5386">
        <w:t>ля выбора необход</w:t>
      </w:r>
      <w:r w:rsidRPr="00BB5386">
        <w:t xml:space="preserve">имого отчета пользователю </w:t>
      </w:r>
      <w:r w:rsidR="008926E3">
        <w:t>надо</w:t>
      </w:r>
      <w:r w:rsidRPr="00BB5386">
        <w:t xml:space="preserve"> кли</w:t>
      </w:r>
      <w:r w:rsidR="003974B9">
        <w:t xml:space="preserve">кнуть мышкой по нужному отчету </w:t>
      </w:r>
      <w:r w:rsidRPr="00BB5386">
        <w:t>либо закрыть данное окно, если оно открыто случайно.</w:t>
      </w:r>
    </w:p>
    <w:p w:rsidR="004A63BD" w:rsidRPr="00BB5386" w:rsidRDefault="00F45386">
      <w:pPr>
        <w:pStyle w:val="a9"/>
        <w:jc w:val="center"/>
      </w:pPr>
      <w:r w:rsidRPr="00BB5386">
        <w:rPr>
          <w:noProof/>
        </w:rPr>
        <w:drawing>
          <wp:inline distT="0" distB="0" distL="0" distR="0" wp14:anchorId="4B88E06D" wp14:editId="5D168672">
            <wp:extent cx="4531057" cy="1246535"/>
            <wp:effectExtent l="0" t="0" r="3175" b="0"/>
            <wp:docPr id="22" name="Рисунок 22" descr="C:\Users\Администратор\Desktop\ГЖИ_цоог\отче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ГЖИ_цоог\отчеты.pn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95" cy="125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 2</w:t>
      </w:r>
      <w:r w:rsidR="005C2C86" w:rsidRPr="00BB5386">
        <w:rPr>
          <w:i/>
          <w:iCs/>
          <w:sz w:val="20"/>
          <w:szCs w:val="20"/>
        </w:rPr>
        <w:t>6</w:t>
      </w:r>
      <w:r w:rsidRPr="00BB5386">
        <w:rPr>
          <w:i/>
          <w:iCs/>
          <w:sz w:val="20"/>
          <w:szCs w:val="20"/>
        </w:rPr>
        <w:t>.</w:t>
      </w:r>
      <w:r w:rsidR="005C2C86" w:rsidRPr="00BB5386">
        <w:rPr>
          <w:i/>
          <w:iCs/>
          <w:sz w:val="20"/>
          <w:szCs w:val="20"/>
        </w:rPr>
        <w:t xml:space="preserve"> </w:t>
      </w:r>
    </w:p>
    <w:p w:rsidR="008C58E2" w:rsidRPr="00BB5386" w:rsidRDefault="008C58E2" w:rsidP="008C58E2">
      <w:pPr>
        <w:pStyle w:val="a9"/>
        <w:ind w:firstLine="567"/>
        <w:jc w:val="both"/>
      </w:pPr>
      <w:r w:rsidRPr="00BB5386">
        <w:t xml:space="preserve">Далее пользователю необходимо </w:t>
      </w:r>
      <w:r w:rsidR="005C2C86" w:rsidRPr="00BB5386">
        <w:t xml:space="preserve">выбрать левой клавишей мыши отчет либо выйти из данного пункта меню. Исходя из прав доступа пользователя, список доступных отчетов может различаться. Если при выборе какого-либо из отчетов </w:t>
      </w:r>
      <w:r w:rsidRPr="00BB5386">
        <w:t>система предло</w:t>
      </w:r>
      <w:r w:rsidR="005C2C86" w:rsidRPr="00BB5386">
        <w:t>жит выбрать необходимый период</w:t>
      </w:r>
      <w:r w:rsidRPr="00BB5386">
        <w:t xml:space="preserve">, как показано на рисунке (Рис </w:t>
      </w:r>
      <w:r w:rsidR="005C2C86" w:rsidRPr="00BB5386">
        <w:t>27), то необходимо его указать.</w:t>
      </w:r>
    </w:p>
    <w:p w:rsidR="008C58E2" w:rsidRPr="00BB5386" w:rsidRDefault="008C58E2" w:rsidP="005C2C86">
      <w:pPr>
        <w:pStyle w:val="a9"/>
        <w:ind w:firstLine="567"/>
        <w:jc w:val="center"/>
      </w:pPr>
      <w:r w:rsidRPr="00BB5386">
        <w:rPr>
          <w:noProof/>
        </w:rPr>
        <w:drawing>
          <wp:inline distT="0" distB="0" distL="0" distR="0" wp14:anchorId="44309CE1" wp14:editId="17FF38EF">
            <wp:extent cx="3193576" cy="1136778"/>
            <wp:effectExtent l="0" t="0" r="6985" b="6350"/>
            <wp:docPr id="39" name="Рисунок 39" descr="C:\Users\Администратор\Desktop\ГЖИ_цоог\поис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дминистратор\Desktop\ГЖИ_цоог\поиск.pn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128" cy="114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C86" w:rsidRPr="00BB5386" w:rsidRDefault="005C2C86" w:rsidP="005C2C86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 xml:space="preserve">Рис 27. </w:t>
      </w:r>
    </w:p>
    <w:p w:rsidR="005C2C86" w:rsidRPr="00BB5386" w:rsidRDefault="005C2C86" w:rsidP="005C2C86">
      <w:pPr>
        <w:pStyle w:val="a9"/>
        <w:ind w:firstLine="567"/>
        <w:jc w:val="center"/>
      </w:pPr>
    </w:p>
    <w:p w:rsidR="008C58E2" w:rsidRPr="00BB5386" w:rsidRDefault="008C58E2" w:rsidP="008C58E2">
      <w:pPr>
        <w:pStyle w:val="a9"/>
        <w:ind w:firstLine="567"/>
        <w:jc w:val="both"/>
      </w:pPr>
      <w:r w:rsidRPr="00BB5386">
        <w:t xml:space="preserve">После выбора необходимых параметров для построения отчетов необходимо нажать кнопку </w:t>
      </w:r>
      <w:r w:rsidR="005C2C86" w:rsidRPr="00BB5386">
        <w:t>«построить»</w:t>
      </w:r>
      <w:r w:rsidRPr="00BB5386">
        <w:t xml:space="preserve"> либо кнопку </w:t>
      </w:r>
      <w:r w:rsidR="00C85952">
        <w:t>«</w:t>
      </w:r>
      <w:r w:rsidRPr="00BB5386">
        <w:t>назад</w:t>
      </w:r>
      <w:r w:rsidR="00C85952">
        <w:t>»</w:t>
      </w:r>
      <w:r w:rsidRPr="00BB5386">
        <w:t>, если пользователь случайно выбрал не тот отчет</w:t>
      </w:r>
      <w:r w:rsidR="005C2C86" w:rsidRPr="00BB5386">
        <w:t xml:space="preserve"> </w:t>
      </w:r>
      <w:r w:rsidR="00C85952">
        <w:t>или</w:t>
      </w:r>
      <w:r w:rsidR="005C2C86" w:rsidRPr="00BB5386">
        <w:t xml:space="preserve"> период</w:t>
      </w:r>
      <w:r w:rsidRPr="00BB5386">
        <w:t xml:space="preserve">. После </w:t>
      </w:r>
      <w:r w:rsidR="00C85952">
        <w:t>этого</w:t>
      </w:r>
      <w:r w:rsidR="005C2C86" w:rsidRPr="00BB5386">
        <w:t xml:space="preserve"> система выведет на</w:t>
      </w:r>
      <w:r w:rsidR="00C85952">
        <w:t xml:space="preserve"> экран</w:t>
      </w:r>
      <w:r w:rsidRPr="00BB5386">
        <w:t xml:space="preserve"> запрашиваемые отчеты</w:t>
      </w:r>
      <w:r w:rsidR="005C2C86" w:rsidRPr="00BB5386">
        <w:t xml:space="preserve">, примеры которых </w:t>
      </w:r>
      <w:r w:rsidR="00D60A8D" w:rsidRPr="00BB5386">
        <w:t>показаны</w:t>
      </w:r>
      <w:r w:rsidRPr="00BB5386">
        <w:t xml:space="preserve"> на рисунках (Рис </w:t>
      </w:r>
      <w:r w:rsidR="005C2C86" w:rsidRPr="00BB5386">
        <w:t>28</w:t>
      </w:r>
      <w:r w:rsidR="00C85952">
        <w:t>.)</w:t>
      </w:r>
      <w:r w:rsidRPr="00BB5386">
        <w:t>.</w:t>
      </w:r>
    </w:p>
    <w:p w:rsidR="008C58E2" w:rsidRPr="00BB5386" w:rsidRDefault="008C58E2" w:rsidP="008C58E2">
      <w:pPr>
        <w:pStyle w:val="a9"/>
        <w:ind w:firstLine="567"/>
        <w:jc w:val="both"/>
      </w:pPr>
      <w:r w:rsidRPr="00BB5386">
        <w:t xml:space="preserve"> </w:t>
      </w:r>
    </w:p>
    <w:tbl>
      <w:tblPr>
        <w:tblStyle w:val="ab"/>
        <w:tblW w:w="9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7"/>
        <w:gridCol w:w="4770"/>
      </w:tblGrid>
      <w:tr w:rsidR="008C58E2" w:rsidRPr="00BB5386" w:rsidTr="00D60A8D">
        <w:trPr>
          <w:trHeight w:val="1045"/>
        </w:trPr>
        <w:tc>
          <w:tcPr>
            <w:tcW w:w="4487" w:type="dxa"/>
          </w:tcPr>
          <w:p w:rsidR="008C58E2" w:rsidRPr="00BB5386" w:rsidRDefault="008C58E2" w:rsidP="005C2C8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BB5386">
              <w:rPr>
                <w:noProof/>
              </w:rPr>
              <w:lastRenderedPageBreak/>
              <w:drawing>
                <wp:inline distT="0" distB="0" distL="0" distR="0" wp14:anchorId="3537F075" wp14:editId="3E1084DB">
                  <wp:extent cx="2196483" cy="1330657"/>
                  <wp:effectExtent l="0" t="0" r="0" b="3175"/>
                  <wp:docPr id="40" name="Рисунок 40" descr="C:\Users\Администратор\Desktop\ГЖИ_цоог\отчет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дминистратор\Desktop\ГЖИ_цоог\отчет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943" cy="1348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0" w:type="dxa"/>
          </w:tcPr>
          <w:p w:rsidR="008C58E2" w:rsidRDefault="008C58E2" w:rsidP="005C2C8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BB5386">
              <w:rPr>
                <w:noProof/>
              </w:rPr>
              <w:drawing>
                <wp:inline distT="0" distB="0" distL="0" distR="0" wp14:anchorId="1AC5A2EC" wp14:editId="2B07F7A6">
                  <wp:extent cx="2161520" cy="1596788"/>
                  <wp:effectExtent l="0" t="0" r="0" b="3810"/>
                  <wp:docPr id="41" name="Рисунок 41" descr="C:\Users\Администратор\Desktop\ГЖИ_цоог\отчет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Администратор\Desktop\ГЖИ_цоог\отчет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401" cy="161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A8D" w:rsidRPr="00BB5386" w:rsidRDefault="00D60A8D" w:rsidP="005C2C8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8C58E2" w:rsidRPr="00BB5386" w:rsidTr="00D60A8D">
        <w:trPr>
          <w:trHeight w:val="1717"/>
        </w:trPr>
        <w:tc>
          <w:tcPr>
            <w:tcW w:w="4487" w:type="dxa"/>
          </w:tcPr>
          <w:p w:rsidR="008C58E2" w:rsidRPr="00BB5386" w:rsidRDefault="008C58E2" w:rsidP="005C2C8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BB5386">
              <w:rPr>
                <w:noProof/>
              </w:rPr>
              <w:drawing>
                <wp:inline distT="0" distB="0" distL="0" distR="0" wp14:anchorId="6BB472D2" wp14:editId="04A5C220">
                  <wp:extent cx="2245057" cy="956671"/>
                  <wp:effectExtent l="0" t="0" r="3175" b="0"/>
                  <wp:docPr id="42" name="Рисунок 42" descr="C:\Users\Администратор\Desktop\ГЖИ_цоог\отчет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Администратор\Desktop\ГЖИ_цоог\отчет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501" cy="971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0" w:type="dxa"/>
          </w:tcPr>
          <w:p w:rsidR="008C58E2" w:rsidRPr="00BB5386" w:rsidRDefault="008C58E2" w:rsidP="005C2C86">
            <w:pPr>
              <w:pStyle w:val="a9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BB5386">
              <w:rPr>
                <w:noProof/>
              </w:rPr>
              <w:drawing>
                <wp:inline distT="0" distB="0" distL="0" distR="0" wp14:anchorId="66150563" wp14:editId="4F7C96E8">
                  <wp:extent cx="2224585" cy="1065557"/>
                  <wp:effectExtent l="0" t="0" r="4445" b="1270"/>
                  <wp:docPr id="43" name="Рисунок 43" descr="C:\Users\Администратор\Desktop\ГЖИ_цоог\отчет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Администратор\Desktop\ГЖИ_цоог\отчет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764" cy="1073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2C86" w:rsidRPr="00BB5386" w:rsidRDefault="005C2C86" w:rsidP="00A104BC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 xml:space="preserve">Рис 28. </w:t>
      </w:r>
    </w:p>
    <w:p w:rsidR="008C58E2" w:rsidRPr="00BB5386" w:rsidRDefault="008C58E2" w:rsidP="00A104BC">
      <w:pPr>
        <w:pStyle w:val="a9"/>
        <w:ind w:firstLine="567"/>
        <w:jc w:val="both"/>
      </w:pPr>
    </w:p>
    <w:p w:rsidR="008C58E2" w:rsidRPr="00BB5386" w:rsidRDefault="008C58E2" w:rsidP="00A104BC">
      <w:pPr>
        <w:pStyle w:val="a9"/>
        <w:ind w:firstLine="567"/>
        <w:jc w:val="both"/>
      </w:pPr>
      <w:r w:rsidRPr="00BB5386">
        <w:t xml:space="preserve">Каждый построенный отчет система позволяет вывести на печать, для этого необходимо нажать кнопку </w:t>
      </w:r>
      <w:r w:rsidR="00A104BC">
        <w:t>«</w:t>
      </w:r>
      <w:r w:rsidRPr="00BB5386">
        <w:t>печать</w:t>
      </w:r>
      <w:r w:rsidR="00A104BC">
        <w:t>». Д</w:t>
      </w:r>
      <w:r w:rsidRPr="00BB5386">
        <w:t xml:space="preserve">ля построения нового отчета пользователю необходимо нажать кнопку </w:t>
      </w:r>
      <w:r w:rsidR="00A104BC">
        <w:t>«</w:t>
      </w:r>
      <w:r w:rsidRPr="00BB5386">
        <w:t>отчеты</w:t>
      </w:r>
      <w:r w:rsidR="00A104BC">
        <w:t>»</w:t>
      </w:r>
      <w:r w:rsidRPr="00BB5386">
        <w:t>, расположенную внизу полученного отчета.</w:t>
      </w:r>
    </w:p>
    <w:p w:rsidR="004A63BD" w:rsidRPr="00BB5386" w:rsidRDefault="008C58E2" w:rsidP="00A104BC">
      <w:pPr>
        <w:pStyle w:val="a9"/>
        <w:ind w:firstLine="567"/>
        <w:jc w:val="both"/>
      </w:pPr>
      <w:r w:rsidRPr="00BB5386">
        <w:t xml:space="preserve">Для закрытия данного окна пользователю необходимо нажать на кнопку </w:t>
      </w:r>
      <w:r w:rsidR="00A104BC">
        <w:t>«закрыть»,</w:t>
      </w:r>
      <w:r w:rsidRPr="00BB5386">
        <w:t xml:space="preserve">  расположенную в нижнем правом углу данной вкладки, либо просто обновить страницу кнопкой в </w:t>
      </w:r>
      <w:r w:rsidR="004700F4" w:rsidRPr="00BB5386">
        <w:t>браузере</w:t>
      </w:r>
      <w:r w:rsidR="00BD4658">
        <w:t xml:space="preserve"> или</w:t>
      </w:r>
      <w:r w:rsidRPr="00BB5386">
        <w:t xml:space="preserve"> нажав клавишу F5 на клавиатуре.</w:t>
      </w:r>
    </w:p>
    <w:p w:rsidR="00C375D4" w:rsidRPr="00BB5386" w:rsidRDefault="00C375D4" w:rsidP="00A104BC">
      <w:pPr>
        <w:pStyle w:val="a9"/>
        <w:ind w:firstLine="567"/>
        <w:jc w:val="both"/>
      </w:pPr>
    </w:p>
    <w:p w:rsidR="004A63BD" w:rsidRPr="00BB5386" w:rsidRDefault="00C45881" w:rsidP="00A104BC">
      <w:pPr>
        <w:pStyle w:val="20"/>
        <w:numPr>
          <w:ilvl w:val="0"/>
          <w:numId w:val="38"/>
        </w:numPr>
        <w:jc w:val="center"/>
        <w:rPr>
          <w:rFonts w:ascii="Calibri" w:hAnsi="Calibri" w:cs="Calibri"/>
        </w:rPr>
      </w:pPr>
      <w:bookmarkStart w:id="17" w:name="_Toc531907484"/>
      <w:r w:rsidRPr="00BB5386">
        <w:rPr>
          <w:rFonts w:ascii="Calibri" w:hAnsi="Calibri" w:cs="Calibri"/>
        </w:rPr>
        <w:t>Фильтр</w:t>
      </w:r>
      <w:bookmarkEnd w:id="17"/>
    </w:p>
    <w:p w:rsidR="004A63BD" w:rsidRPr="00BB5386" w:rsidRDefault="004A63BD" w:rsidP="00A104BC">
      <w:pPr>
        <w:pStyle w:val="a9"/>
        <w:ind w:firstLine="567"/>
      </w:pPr>
    </w:p>
    <w:p w:rsidR="004A63BD" w:rsidRPr="00BB5386" w:rsidRDefault="00C45881" w:rsidP="00A104BC">
      <w:pPr>
        <w:pStyle w:val="a9"/>
        <w:ind w:firstLine="567"/>
        <w:jc w:val="both"/>
      </w:pPr>
      <w:r w:rsidRPr="00BB5386">
        <w:t xml:space="preserve">В верхнем меню реестра обращений находится кнопка </w:t>
      </w:r>
      <w:r w:rsidR="002A04A0">
        <w:t>«</w:t>
      </w:r>
      <w:r w:rsidRPr="00BB5386">
        <w:t>фильтр</w:t>
      </w:r>
      <w:r w:rsidR="002A04A0">
        <w:t>».</w:t>
      </w:r>
      <w:r w:rsidRPr="00BB5386">
        <w:t xml:space="preserve"> </w:t>
      </w:r>
      <w:r w:rsidR="002A04A0">
        <w:t>Д</w:t>
      </w:r>
      <w:r w:rsidRPr="00BB5386">
        <w:t xml:space="preserve">ля вызова данного окна пользователю необходимо нажать на кнопку </w:t>
      </w:r>
      <w:r w:rsidRPr="00BB5386">
        <w:rPr>
          <w:noProof/>
        </w:rPr>
        <w:drawing>
          <wp:inline distT="0" distB="0" distL="0" distR="0" wp14:anchorId="79B62A5A" wp14:editId="5C83CA5C">
            <wp:extent cx="190500" cy="190500"/>
            <wp:effectExtent l="0" t="0" r="0" b="0"/>
            <wp:docPr id="1073741897" name="officeArt object" descr="G:\ЦООГ\скрины\icon-btn-filter-20x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7" name="G:\ЦООГ\скрины\icon-btn-filter-20x20.png" descr="G:\ЦООГ\скрины\icon-btn-filter-20x20.png"/>
                    <pic:cNvPicPr>
                      <a:picLocks noChangeAspect="1"/>
                    </pic:cNvPicPr>
                  </pic:nvPicPr>
                  <pic:blipFill>
                    <a:blip r:embed="rId2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. В открывшемся окне, показанном на рисунке (Рис 2</w:t>
      </w:r>
      <w:r w:rsidR="005C2C86" w:rsidRPr="00BB5386">
        <w:t>9</w:t>
      </w:r>
      <w:r w:rsidRPr="00BB5386">
        <w:t>) пользователь может настроить фильтр по отображению обращений в реестре. На данный момент пользователь может настроить фильтр по следующим параметрам:</w:t>
      </w:r>
    </w:p>
    <w:p w:rsidR="004A63BD" w:rsidRPr="00BB5386" w:rsidRDefault="00C45881" w:rsidP="00A104BC">
      <w:pPr>
        <w:pStyle w:val="a9"/>
        <w:ind w:firstLine="567"/>
        <w:jc w:val="both"/>
      </w:pPr>
      <w:r w:rsidRPr="00BB5386">
        <w:t xml:space="preserve">- по </w:t>
      </w:r>
      <w:r w:rsidR="008C58E2" w:rsidRPr="00BB5386">
        <w:t>организации</w:t>
      </w:r>
      <w:r w:rsidR="005250E7">
        <w:t xml:space="preserve"> [1];</w:t>
      </w:r>
    </w:p>
    <w:p w:rsidR="004A63BD" w:rsidRPr="00BB5386" w:rsidRDefault="008C58E2" w:rsidP="00A104BC">
      <w:pPr>
        <w:pStyle w:val="a9"/>
        <w:ind w:firstLine="567"/>
        <w:jc w:val="both"/>
      </w:pPr>
      <w:r w:rsidRPr="00BB5386">
        <w:t>- по исполнителям</w:t>
      </w:r>
      <w:r w:rsidR="005250E7">
        <w:t xml:space="preserve"> [2];</w:t>
      </w:r>
    </w:p>
    <w:p w:rsidR="004A63BD" w:rsidRPr="00BB5386" w:rsidRDefault="00C45881" w:rsidP="00A104BC">
      <w:pPr>
        <w:pStyle w:val="a9"/>
        <w:ind w:firstLine="567"/>
        <w:jc w:val="both"/>
      </w:pPr>
      <w:r w:rsidRPr="00BB5386">
        <w:t xml:space="preserve">- по </w:t>
      </w:r>
      <w:r w:rsidR="00E27843" w:rsidRPr="00BB5386">
        <w:t>типу и масштабу</w:t>
      </w:r>
      <w:r w:rsidR="005250E7">
        <w:t xml:space="preserve"> обращений [3];</w:t>
      </w:r>
    </w:p>
    <w:p w:rsidR="004A63BD" w:rsidRPr="00BB5386" w:rsidRDefault="00E27843" w:rsidP="00A104BC">
      <w:pPr>
        <w:pStyle w:val="a9"/>
        <w:ind w:firstLine="567"/>
        <w:jc w:val="both"/>
      </w:pPr>
      <w:r w:rsidRPr="00BB5386">
        <w:t>- по причинам и статусам</w:t>
      </w:r>
      <w:r w:rsidR="005250E7">
        <w:t xml:space="preserve"> обращений [4];</w:t>
      </w:r>
    </w:p>
    <w:p w:rsidR="00E27843" w:rsidRPr="00BB5386" w:rsidRDefault="00E27843">
      <w:pPr>
        <w:pStyle w:val="a9"/>
        <w:ind w:firstLine="567"/>
        <w:jc w:val="both"/>
      </w:pPr>
      <w:r w:rsidRPr="00BB5386">
        <w:t>- по классу работ и дате [5]</w:t>
      </w:r>
      <w:r w:rsidR="005250E7">
        <w:t>;</w:t>
      </w:r>
    </w:p>
    <w:p w:rsidR="00E27843" w:rsidRPr="00BB5386" w:rsidRDefault="00C45881" w:rsidP="00E27843">
      <w:pPr>
        <w:pStyle w:val="a9"/>
        <w:ind w:firstLine="567"/>
        <w:jc w:val="both"/>
      </w:pPr>
      <w:r w:rsidRPr="00BB5386">
        <w:t>- по</w:t>
      </w:r>
      <w:r w:rsidR="00E27843" w:rsidRPr="00BB5386">
        <w:t xml:space="preserve"> создателю обращения</w:t>
      </w:r>
      <w:r w:rsidR="004700F4">
        <w:t xml:space="preserve"> </w:t>
      </w:r>
      <w:r w:rsidR="005250E7">
        <w:t>[6];</w:t>
      </w:r>
    </w:p>
    <w:p w:rsidR="00E27843" w:rsidRPr="00BB5386" w:rsidRDefault="00E27843" w:rsidP="00E27843">
      <w:pPr>
        <w:pStyle w:val="a9"/>
        <w:ind w:firstLine="567"/>
        <w:jc w:val="both"/>
      </w:pPr>
      <w:r w:rsidRPr="00BB5386">
        <w:t>- по источнику обращения</w:t>
      </w:r>
      <w:r w:rsidR="004700F4">
        <w:t xml:space="preserve"> </w:t>
      </w:r>
      <w:r w:rsidRPr="00BB5386">
        <w:t>[7].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Для выбора необходимых параметров пользователю </w:t>
      </w:r>
      <w:r w:rsidR="001764E8">
        <w:t>надо</w:t>
      </w:r>
      <w:r w:rsidRPr="00BB5386">
        <w:t xml:space="preserve"> кликнуть мышкой по нужному полю и выставит</w:t>
      </w:r>
      <w:r w:rsidR="001764E8">
        <w:t>ь нужные признаки</w:t>
      </w:r>
      <w:r w:rsidRPr="00BB5386">
        <w:t xml:space="preserve"> и нажать</w:t>
      </w:r>
      <w:r w:rsidR="00E27843" w:rsidRPr="00BB5386">
        <w:t xml:space="preserve"> кнопку </w:t>
      </w:r>
      <w:r w:rsidR="001764E8">
        <w:t>«</w:t>
      </w:r>
      <w:r w:rsidR="00E27843" w:rsidRPr="00BB5386">
        <w:t>применить</w:t>
      </w:r>
      <w:r w:rsidR="001764E8">
        <w:t>»</w:t>
      </w:r>
      <w:r w:rsidR="00E27843" w:rsidRPr="00BB5386">
        <w:t xml:space="preserve"> или </w:t>
      </w:r>
      <w:r w:rsidR="001764E8">
        <w:t>«</w:t>
      </w:r>
      <w:r w:rsidR="00E27843" w:rsidRPr="00BB5386">
        <w:t>очистить</w:t>
      </w:r>
      <w:r w:rsidR="001764E8">
        <w:t>»</w:t>
      </w:r>
      <w:r w:rsidRPr="00BB5386">
        <w:t>, если фильтр до этого уже был настроен.</w:t>
      </w:r>
    </w:p>
    <w:p w:rsidR="004A63BD" w:rsidRPr="00BB5386" w:rsidRDefault="00E27843">
      <w:pPr>
        <w:pStyle w:val="a9"/>
        <w:ind w:firstLine="567"/>
        <w:jc w:val="center"/>
      </w:pPr>
      <w:r w:rsidRPr="00BB5386">
        <w:rPr>
          <w:noProof/>
        </w:rPr>
        <w:drawing>
          <wp:inline distT="0" distB="0" distL="0" distR="0">
            <wp:extent cx="2920621" cy="1948290"/>
            <wp:effectExtent l="0" t="0" r="0" b="0"/>
            <wp:docPr id="44" name="Рисунок 44" descr="C:\Users\Администратор\Desktop\ГЖИ_цоог\fil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истратор\Desktop\ГЖИ_цоог\filtr.pn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458" cy="195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ind w:firstLine="567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 xml:space="preserve">Рис </w:t>
      </w:r>
      <w:r w:rsidR="005C2C86" w:rsidRPr="00BB5386">
        <w:rPr>
          <w:i/>
          <w:iCs/>
          <w:sz w:val="20"/>
          <w:szCs w:val="20"/>
        </w:rPr>
        <w:t>29.</w:t>
      </w:r>
    </w:p>
    <w:p w:rsidR="008C58E2" w:rsidRPr="00BB5386" w:rsidRDefault="00C45881">
      <w:pPr>
        <w:ind w:firstLine="567"/>
        <w:jc w:val="both"/>
      </w:pPr>
      <w:r w:rsidRPr="00BB5386">
        <w:lastRenderedPageBreak/>
        <w:t xml:space="preserve">Для закрытия данного окна пользователю необходимо нажать на кнопку </w:t>
      </w:r>
      <w:r w:rsidRPr="00BB5386">
        <w:rPr>
          <w:noProof/>
        </w:rPr>
        <w:drawing>
          <wp:inline distT="0" distB="0" distL="0" distR="0" wp14:anchorId="2A11951E" wp14:editId="7F9269ED">
            <wp:extent cx="152400" cy="152400"/>
            <wp:effectExtent l="0" t="0" r="0" b="0"/>
            <wp:docPr id="1073741899" name="officeArt object" descr="G:\ЦООГ\скрины\delete-16x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99" name="G:\ЦООГ\скрины\delete-16x16.png" descr="G:\ЦООГ\скрины\delete-16x16.png"/>
                    <pic:cNvPicPr>
                      <a:picLocks noChangeAspect="1"/>
                    </pic:cNvPicPr>
                  </pic:nvPicPr>
                  <pic:blipFill>
                    <a:blip r:embed="rId6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1764E8">
        <w:t xml:space="preserve">, </w:t>
      </w:r>
      <w:r w:rsidRPr="00BB5386">
        <w:t>расположенную в верхнем правом углу данной вкладки, либо просто обновить страницу кнопкой в браузере</w:t>
      </w:r>
      <w:r w:rsidR="007977C3">
        <w:t>,</w:t>
      </w:r>
      <w:r w:rsidRPr="00BB5386">
        <w:t xml:space="preserve"> либо нажав клавишу </w:t>
      </w:r>
      <w:r w:rsidRPr="00BB5386">
        <w:rPr>
          <w:lang w:val="en-US"/>
        </w:rPr>
        <w:t>F</w:t>
      </w:r>
      <w:r w:rsidRPr="00BB5386">
        <w:t>5 на клавиатуре компьютера.</w:t>
      </w:r>
    </w:p>
    <w:p w:rsidR="005C2C86" w:rsidRPr="00BB5386" w:rsidRDefault="005C2C86">
      <w:pPr>
        <w:ind w:firstLine="567"/>
        <w:jc w:val="both"/>
      </w:pPr>
      <w:r w:rsidRPr="00BB5386">
        <w:t>При нажатии «</w:t>
      </w:r>
      <w:r w:rsidR="007977C3">
        <w:t>С</w:t>
      </w:r>
      <w:r w:rsidRPr="00BB5386">
        <w:t>охранить в шаблон»</w:t>
      </w:r>
      <w:r w:rsidR="00E27843" w:rsidRPr="00BB5386">
        <w:t xml:space="preserve"> [8]</w:t>
      </w:r>
      <w:r w:rsidR="007977C3">
        <w:t xml:space="preserve"> настроенный фильтр переместит</w:t>
      </w:r>
      <w:r w:rsidRPr="00BB5386">
        <w:t>ся во вкладку «шаблоны» и будет доступен из окна «Рабочий стол».</w:t>
      </w:r>
    </w:p>
    <w:p w:rsidR="008C58E2" w:rsidRPr="00BB5386" w:rsidRDefault="00207DFC" w:rsidP="004700F4">
      <w:pPr>
        <w:pStyle w:val="20"/>
        <w:numPr>
          <w:ilvl w:val="0"/>
          <w:numId w:val="38"/>
        </w:numPr>
        <w:jc w:val="center"/>
        <w:rPr>
          <w:rFonts w:ascii="Calibri" w:hAnsi="Calibri" w:cs="Calibri"/>
        </w:rPr>
      </w:pPr>
      <w:bookmarkStart w:id="18" w:name="_Toc531907485"/>
      <w:r w:rsidRPr="00BB5386">
        <w:rPr>
          <w:rFonts w:ascii="Calibri" w:hAnsi="Calibri" w:cs="Calibri"/>
        </w:rPr>
        <w:t>Контакт</w:t>
      </w:r>
      <w:r w:rsidR="008C58E2" w:rsidRPr="00BB5386">
        <w:rPr>
          <w:rFonts w:ascii="Calibri" w:hAnsi="Calibri" w:cs="Calibri"/>
        </w:rPr>
        <w:t>ы</w:t>
      </w:r>
      <w:bookmarkEnd w:id="18"/>
    </w:p>
    <w:p w:rsidR="00207DFC" w:rsidRPr="00BB5386" w:rsidRDefault="00207DFC" w:rsidP="00207DFC">
      <w:pPr>
        <w:pStyle w:val="a9"/>
        <w:ind w:firstLine="567"/>
        <w:jc w:val="both"/>
      </w:pPr>
      <w:r w:rsidRPr="00BB5386">
        <w:t xml:space="preserve"> </w:t>
      </w:r>
    </w:p>
    <w:p w:rsidR="00207DFC" w:rsidRPr="00BB5386" w:rsidRDefault="00207DFC" w:rsidP="00207DFC">
      <w:pPr>
        <w:pStyle w:val="a9"/>
        <w:ind w:firstLine="567"/>
        <w:jc w:val="both"/>
      </w:pPr>
      <w:r w:rsidRPr="00BB5386">
        <w:t xml:space="preserve">При нажатии кнопки </w:t>
      </w:r>
      <w:r w:rsidR="001B1B9F" w:rsidRPr="00BB5386">
        <w:t>«</w:t>
      </w:r>
      <w:r w:rsidRPr="00BB5386">
        <w:t>контакты</w:t>
      </w:r>
      <w:r w:rsidR="001B1B9F" w:rsidRPr="00BB5386">
        <w:t>»</w:t>
      </w:r>
      <w:r w:rsidRPr="00BB5386">
        <w:t xml:space="preserve"> пользователю</w:t>
      </w:r>
      <w:r w:rsidR="001B1B9F" w:rsidRPr="00BB5386">
        <w:t xml:space="preserve"> выводится список всех ответственных лиц, зарегистрированных в системе по каждому исполнителю</w:t>
      </w:r>
      <w:r w:rsidR="00DF2897">
        <w:t xml:space="preserve"> </w:t>
      </w:r>
      <w:r w:rsidR="00DF2897" w:rsidRPr="00BB5386">
        <w:t>(Рис 30)</w:t>
      </w:r>
      <w:r w:rsidR="00DF2897">
        <w:t>.</w:t>
      </w:r>
      <w:r w:rsidR="001B1B9F" w:rsidRPr="00BB5386">
        <w:t xml:space="preserve"> </w:t>
      </w:r>
      <w:r w:rsidR="00DF2897">
        <w:t>Э</w:t>
      </w:r>
      <w:r w:rsidR="001B1B9F" w:rsidRPr="00BB5386">
        <w:t>то позволяет в оперативном режиме узнать время работы каждого лица, а также осу</w:t>
      </w:r>
      <w:r w:rsidR="00E27843" w:rsidRPr="00BB5386">
        <w:t>ществить звонок</w:t>
      </w:r>
      <w:r w:rsidR="001B1B9F" w:rsidRPr="00BB5386">
        <w:t xml:space="preserve"> </w:t>
      </w:r>
      <w:r w:rsidR="00DF2897" w:rsidRPr="00BB5386">
        <w:t xml:space="preserve">непосредственно </w:t>
      </w:r>
      <w:r w:rsidR="00DF2897">
        <w:t xml:space="preserve">исполнителю </w:t>
      </w:r>
      <w:r w:rsidR="00E27843" w:rsidRPr="00BB5386">
        <w:t>с</w:t>
      </w:r>
      <w:r w:rsidR="001B1B9F" w:rsidRPr="00BB5386">
        <w:t xml:space="preserve"> помощью нажатия на кнопку</w:t>
      </w:r>
      <w:r w:rsidR="001B1B9F" w:rsidRPr="00BB5386">
        <w:rPr>
          <w:sz w:val="0"/>
          <w:szCs w:val="0"/>
          <w:shd w:val="clear" w:color="auto" w:fill="000000"/>
        </w:rPr>
        <w:t xml:space="preserve"> </w:t>
      </w:r>
      <w:r w:rsidR="001B1B9F" w:rsidRPr="00BB5386">
        <w:rPr>
          <w:noProof/>
        </w:rPr>
        <w:drawing>
          <wp:inline distT="0" distB="0" distL="0" distR="0" wp14:anchorId="2EF6949F" wp14:editId="44B0646A">
            <wp:extent cx="238125" cy="159385"/>
            <wp:effectExtent l="0" t="0" r="9525" b="0"/>
            <wp:docPr id="30" name="officeArt object" descr="C:\Documents and Settings\Kassa\Рабочий стол\цоог\скрины_цоог\тру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1" name="C:\Documents and Settings\Kassa\Рабочий стол\цоог\скрины_цоог\трубка.JPG" descr="C:\Documents and Settings\Kassa\Рабочий стол\цоог\скрины_цоог\трубка.JPG"/>
                    <pic:cNvPicPr>
                      <a:picLocks noChangeAspect="1"/>
                    </pic:cNvPicPr>
                  </pic:nvPicPr>
                  <pic:blipFill>
                    <a:blip r:embed="rId5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593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="001B1B9F" w:rsidRPr="00BB5386">
        <w:t xml:space="preserve"> .</w:t>
      </w:r>
    </w:p>
    <w:p w:rsidR="00207DFC" w:rsidRPr="00BB5386" w:rsidRDefault="00207DFC" w:rsidP="00207DFC">
      <w:pPr>
        <w:pStyle w:val="a9"/>
        <w:jc w:val="center"/>
      </w:pPr>
    </w:p>
    <w:p w:rsidR="00207DFC" w:rsidRPr="00BB5386" w:rsidRDefault="00207DFC" w:rsidP="00207DFC">
      <w:pPr>
        <w:pStyle w:val="a9"/>
        <w:jc w:val="center"/>
        <w:rPr>
          <w:i/>
          <w:iCs/>
          <w:sz w:val="20"/>
          <w:szCs w:val="20"/>
        </w:rPr>
      </w:pPr>
      <w:r w:rsidRPr="00BB5386">
        <w:rPr>
          <w:noProof/>
        </w:rPr>
        <w:drawing>
          <wp:inline distT="0" distB="0" distL="0" distR="0" wp14:anchorId="3E090961" wp14:editId="7BB9A407">
            <wp:extent cx="3971925" cy="1576069"/>
            <wp:effectExtent l="0" t="0" r="0" b="5715"/>
            <wp:docPr id="29" name="Рисунок 29" descr="C:\Users\Администратор\Desktop\ГЖИ_цоог\ответственные лиц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ГЖИ_цоог\ответственные лица.pn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492" cy="1579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DFC" w:rsidRPr="00BB5386" w:rsidRDefault="00207DFC" w:rsidP="00207DFC">
      <w:pPr>
        <w:pStyle w:val="a9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>Рис</w:t>
      </w:r>
      <w:r w:rsidR="00E27843" w:rsidRPr="00BB5386">
        <w:rPr>
          <w:i/>
          <w:iCs/>
          <w:sz w:val="20"/>
          <w:szCs w:val="20"/>
        </w:rPr>
        <w:t>30</w:t>
      </w:r>
      <w:r w:rsidR="001B1B9F" w:rsidRPr="00BB5386">
        <w:rPr>
          <w:i/>
          <w:iCs/>
          <w:sz w:val="20"/>
          <w:szCs w:val="20"/>
        </w:rPr>
        <w:t>.</w:t>
      </w:r>
    </w:p>
    <w:p w:rsidR="00207DFC" w:rsidRPr="00BB5386" w:rsidRDefault="001B1B9F" w:rsidP="00207DFC">
      <w:pPr>
        <w:pStyle w:val="a9"/>
        <w:ind w:firstLine="567"/>
        <w:jc w:val="both"/>
      </w:pPr>
      <w:r w:rsidRPr="00BB5386">
        <w:t>Редактирование время работы или регистрация/удаление ответственных лиц</w:t>
      </w:r>
      <w:r w:rsidR="00207DFC" w:rsidRPr="00BB5386">
        <w:t xml:space="preserve"> </w:t>
      </w:r>
      <w:r w:rsidRPr="00BB5386">
        <w:t>о</w:t>
      </w:r>
      <w:r w:rsidR="00E27843" w:rsidRPr="00BB5386">
        <w:t>сущес</w:t>
      </w:r>
      <w:r w:rsidRPr="00BB5386">
        <w:t>т</w:t>
      </w:r>
      <w:r w:rsidR="00E27843" w:rsidRPr="00BB5386">
        <w:t>в</w:t>
      </w:r>
      <w:r w:rsidRPr="00BB5386">
        <w:t xml:space="preserve">ляется администратором системы в </w:t>
      </w:r>
      <w:r w:rsidR="00E27843" w:rsidRPr="00BB5386">
        <w:t>соответствующем</w:t>
      </w:r>
      <w:r w:rsidRPr="00BB5386">
        <w:t xml:space="preserve"> </w:t>
      </w:r>
      <w:r w:rsidR="00E27843" w:rsidRPr="00BB5386">
        <w:t>модуле.</w:t>
      </w:r>
    </w:p>
    <w:p w:rsidR="00207DFC" w:rsidRPr="00BB5386" w:rsidRDefault="00207DFC">
      <w:pPr>
        <w:ind w:firstLine="567"/>
        <w:jc w:val="both"/>
        <w:rPr>
          <w:b/>
        </w:rPr>
      </w:pPr>
    </w:p>
    <w:p w:rsidR="004A63BD" w:rsidRPr="00BB5386" w:rsidRDefault="00C45881" w:rsidP="00C375D4">
      <w:pPr>
        <w:pStyle w:val="20"/>
        <w:numPr>
          <w:ilvl w:val="0"/>
          <w:numId w:val="38"/>
        </w:numPr>
        <w:jc w:val="center"/>
        <w:rPr>
          <w:rFonts w:ascii="Calibri" w:hAnsi="Calibri" w:cs="Calibri"/>
        </w:rPr>
      </w:pPr>
      <w:bookmarkStart w:id="19" w:name="_Toc531907486"/>
      <w:r w:rsidRPr="00BB5386">
        <w:rPr>
          <w:rFonts w:ascii="Calibri" w:hAnsi="Calibri" w:cs="Calibri"/>
        </w:rPr>
        <w:t>Завершение работы</w:t>
      </w:r>
      <w:bookmarkEnd w:id="19"/>
    </w:p>
    <w:p w:rsidR="004A63BD" w:rsidRPr="00BB5386" w:rsidRDefault="004A63BD">
      <w:pPr>
        <w:jc w:val="both"/>
      </w:pP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Для завершения работы в системе ЦООГ пользователю необходимо нажать на клавишу </w:t>
      </w:r>
      <w:r w:rsidR="00F81E9C">
        <w:t>«</w:t>
      </w:r>
      <w:r w:rsidRPr="00BB5386">
        <w:t>выход</w:t>
      </w:r>
      <w:r w:rsidR="00F81E9C">
        <w:t>»</w:t>
      </w:r>
      <w:r w:rsidRPr="00BB5386">
        <w:t xml:space="preserve">, расположенную под его ФИО в верхнем левом углу </w:t>
      </w:r>
      <w:r w:rsidR="00F81E9C">
        <w:t>около</w:t>
      </w:r>
      <w:r w:rsidRPr="00BB5386">
        <w:t xml:space="preserve"> значка оператора </w:t>
      </w:r>
      <w:r w:rsidRPr="00BB5386">
        <w:rPr>
          <w:noProof/>
        </w:rPr>
        <w:drawing>
          <wp:inline distT="0" distB="0" distL="0" distR="0">
            <wp:extent cx="177911" cy="189773"/>
            <wp:effectExtent l="0" t="0" r="0" b="0"/>
            <wp:docPr id="1073741909" name="officeArt object" descr="G:\ЦООГ\скрины\operator-48x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09" name="G:\ЦООГ\скрины\operator-48x48.png" descr="G:\ЦООГ\скрины\operator-48x48.png"/>
                    <pic:cNvPicPr>
                      <a:picLocks noChangeAspect="1"/>
                    </pic:cNvPicPr>
                  </pic:nvPicPr>
                  <pic:blipFill>
                    <a:blip r:embed="rId7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11" cy="18977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 w:rsidRPr="00BB5386">
        <w:t>. При нажатии клавиши система спросит о желании завершить работ</w:t>
      </w:r>
      <w:r w:rsidR="00E27843" w:rsidRPr="00BB5386">
        <w:t>у</w:t>
      </w:r>
      <w:r w:rsidR="00F81E9C">
        <w:t>,</w:t>
      </w:r>
      <w:r w:rsidR="00E27843" w:rsidRPr="00BB5386">
        <w:t xml:space="preserve"> как показано на рисунке (Рис 31</w:t>
      </w:r>
      <w:r w:rsidRPr="00BB5386">
        <w:t>).</w:t>
      </w:r>
    </w:p>
    <w:p w:rsidR="004A63BD" w:rsidRPr="00BB5386" w:rsidRDefault="00C45881">
      <w:pPr>
        <w:pStyle w:val="a9"/>
        <w:jc w:val="center"/>
      </w:pPr>
      <w:r w:rsidRPr="00BB5386">
        <w:rPr>
          <w:noProof/>
        </w:rPr>
        <w:drawing>
          <wp:inline distT="0" distB="0" distL="0" distR="0">
            <wp:extent cx="1849272" cy="866632"/>
            <wp:effectExtent l="0" t="0" r="0" b="0"/>
            <wp:docPr id="1073741910" name="officeArt object" descr="G:\ЦООГ\скрины\выход_из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0" name="G:\ЦООГ\скрины\выход_из_1.jpg" descr="G:\ЦООГ\скрины\выход_из_1.jpg"/>
                    <pic:cNvPicPr>
                      <a:picLocks noChangeAspect="1"/>
                    </pic:cNvPicPr>
                  </pic:nvPicPr>
                  <pic:blipFill>
                    <a:blip r:embed="rId7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1" cy="87132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C45881">
      <w:pPr>
        <w:pStyle w:val="a9"/>
        <w:jc w:val="center"/>
        <w:rPr>
          <w:i/>
          <w:iCs/>
          <w:sz w:val="20"/>
          <w:szCs w:val="20"/>
        </w:rPr>
      </w:pPr>
      <w:r w:rsidRPr="00BB5386">
        <w:rPr>
          <w:i/>
          <w:iCs/>
          <w:sz w:val="20"/>
          <w:szCs w:val="20"/>
        </w:rPr>
        <w:t xml:space="preserve">Рис </w:t>
      </w:r>
      <w:r w:rsidR="00E27843" w:rsidRPr="00BB5386">
        <w:rPr>
          <w:i/>
          <w:iCs/>
          <w:sz w:val="20"/>
          <w:szCs w:val="20"/>
        </w:rPr>
        <w:t>31</w:t>
      </w:r>
      <w:r w:rsidRPr="00BB5386">
        <w:rPr>
          <w:i/>
          <w:iCs/>
          <w:sz w:val="20"/>
          <w:szCs w:val="20"/>
        </w:rPr>
        <w:t>.</w:t>
      </w:r>
    </w:p>
    <w:p w:rsidR="004A63BD" w:rsidRPr="00BB5386" w:rsidRDefault="008B427A">
      <w:pPr>
        <w:pStyle w:val="a9"/>
        <w:ind w:firstLine="567"/>
      </w:pPr>
      <w:r>
        <w:t>При выборе нужного пункта меню</w:t>
      </w:r>
      <w:r w:rsidR="00C45881" w:rsidRPr="00BB5386">
        <w:t xml:space="preserve"> пользователь завершит свою работу в ЦООГ «Диалог».</w:t>
      </w:r>
    </w:p>
    <w:p w:rsidR="004A63BD" w:rsidRPr="00BB5386" w:rsidRDefault="00C45881">
      <w:pPr>
        <w:pStyle w:val="a9"/>
        <w:ind w:firstLine="567"/>
        <w:jc w:val="both"/>
      </w:pPr>
      <w:r w:rsidRPr="00BB5386">
        <w:t xml:space="preserve">При удачном завершении данной операции отобразится окно, сигнализирующее об окончании работы в системе, как показано на рисунке (Рис </w:t>
      </w:r>
      <w:r w:rsidR="00E27843" w:rsidRPr="00BB5386">
        <w:t>32</w:t>
      </w:r>
      <w:r w:rsidRPr="00BB5386">
        <w:t>).</w:t>
      </w:r>
    </w:p>
    <w:p w:rsidR="004A63BD" w:rsidRPr="00BB5386" w:rsidRDefault="00C45881">
      <w:pPr>
        <w:pStyle w:val="a9"/>
        <w:jc w:val="center"/>
      </w:pPr>
      <w:r w:rsidRPr="00BB5386">
        <w:rPr>
          <w:noProof/>
        </w:rPr>
        <w:drawing>
          <wp:inline distT="0" distB="0" distL="0" distR="0">
            <wp:extent cx="2422478" cy="1542197"/>
            <wp:effectExtent l="0" t="0" r="0" b="1270"/>
            <wp:docPr id="1073741911" name="officeArt object" descr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911" name="Picture 36" descr="Picture 36"/>
                    <pic:cNvPicPr>
                      <a:picLocks noChangeAspect="1"/>
                    </pic:cNvPicPr>
                  </pic:nvPicPr>
                  <pic:blipFill>
                    <a:blip r:embed="rId7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115" cy="15451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4A63BD" w:rsidRPr="00BB5386" w:rsidRDefault="00E27843">
      <w:pPr>
        <w:pStyle w:val="a9"/>
        <w:jc w:val="center"/>
      </w:pPr>
      <w:r w:rsidRPr="00BB5386">
        <w:rPr>
          <w:i/>
          <w:iCs/>
          <w:sz w:val="20"/>
          <w:szCs w:val="20"/>
        </w:rPr>
        <w:t>Рис 32</w:t>
      </w:r>
      <w:r w:rsidR="00C45881" w:rsidRPr="00BB5386">
        <w:rPr>
          <w:i/>
          <w:iCs/>
          <w:sz w:val="20"/>
          <w:szCs w:val="20"/>
        </w:rPr>
        <w:t>.</w:t>
      </w:r>
    </w:p>
    <w:sectPr w:rsidR="004A63BD" w:rsidRPr="00BB5386" w:rsidSect="004700F4">
      <w:headerReference w:type="default" r:id="rId80"/>
      <w:footerReference w:type="default" r:id="rId81"/>
      <w:pgSz w:w="11900" w:h="16840"/>
      <w:pgMar w:top="1086" w:right="1134" w:bottom="993" w:left="1134" w:header="283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1A6E" w:rsidRDefault="00F01A6E">
      <w:pPr>
        <w:spacing w:after="0" w:line="240" w:lineRule="auto"/>
      </w:pPr>
      <w:r>
        <w:separator/>
      </w:r>
    </w:p>
  </w:endnote>
  <w:endnote w:type="continuationSeparator" w:id="0">
    <w:p w:rsidR="00F01A6E" w:rsidRDefault="00F0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9B" w:rsidRDefault="0072089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1A6E" w:rsidRDefault="00F01A6E">
      <w:pPr>
        <w:spacing w:after="0" w:line="240" w:lineRule="auto"/>
      </w:pPr>
      <w:r>
        <w:separator/>
      </w:r>
    </w:p>
  </w:footnote>
  <w:footnote w:type="continuationSeparator" w:id="0">
    <w:p w:rsidR="00F01A6E" w:rsidRDefault="00F01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89B" w:rsidRDefault="0072089B">
    <w:pPr>
      <w:pStyle w:val="a4"/>
      <w:jc w:val="right"/>
    </w:pPr>
    <w:r>
      <w:fldChar w:fldCharType="begin"/>
    </w:r>
    <w:r>
      <w:instrText xml:space="preserve"> PAGE </w:instrText>
    </w:r>
    <w:r>
      <w:fldChar w:fldCharType="separate"/>
    </w:r>
    <w:r w:rsidR="00672061">
      <w:rPr>
        <w:noProof/>
      </w:rPr>
      <w:t>7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64004"/>
    <w:multiLevelType w:val="multilevel"/>
    <w:tmpl w:val="E75C384C"/>
    <w:lvl w:ilvl="0">
      <w:start w:val="1"/>
      <w:numFmt w:val="decimal"/>
      <w:lvlText w:val="%1."/>
      <w:lvlJc w:val="left"/>
      <w:pPr>
        <w:ind w:left="111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367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367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367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367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367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367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367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367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07E6846"/>
    <w:multiLevelType w:val="multilevel"/>
    <w:tmpl w:val="29E20A50"/>
    <w:lvl w:ilvl="0">
      <w:start w:val="1"/>
      <w:numFmt w:val="decimal"/>
      <w:lvlText w:val="%1."/>
      <w:lvlJc w:val="left"/>
      <w:pPr>
        <w:ind w:left="39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1997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214" w:hanging="2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3501" w:hanging="2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5148" w:hanging="5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6435" w:hanging="5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8082" w:hanging="93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9369" w:hanging="93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1B897F63"/>
    <w:multiLevelType w:val="hybridMultilevel"/>
    <w:tmpl w:val="90602330"/>
    <w:styleLink w:val="2"/>
    <w:lvl w:ilvl="0" w:tplc="645CABD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DEC31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0846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A0BEC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22F11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9E376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2A79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8885E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28FA4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1BFB1C1F"/>
    <w:multiLevelType w:val="multilevel"/>
    <w:tmpl w:val="09741FCA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>
    <w:nsid w:val="1EB53C9F"/>
    <w:multiLevelType w:val="hybridMultilevel"/>
    <w:tmpl w:val="D500160A"/>
    <w:styleLink w:val="8"/>
    <w:lvl w:ilvl="0" w:tplc="D4D47D6C">
      <w:start w:val="1"/>
      <w:numFmt w:val="bullet"/>
      <w:lvlText w:val="·"/>
      <w:lvlJc w:val="left"/>
      <w:pPr>
        <w:tabs>
          <w:tab w:val="num" w:pos="1416"/>
        </w:tabs>
        <w:ind w:left="720" w:firstLine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E0AF320">
      <w:start w:val="1"/>
      <w:numFmt w:val="bullet"/>
      <w:lvlText w:val="o"/>
      <w:lvlJc w:val="left"/>
      <w:pPr>
        <w:tabs>
          <w:tab w:val="num" w:pos="2136"/>
        </w:tabs>
        <w:ind w:left="1440" w:hanging="12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063CF0">
      <w:start w:val="1"/>
      <w:numFmt w:val="bullet"/>
      <w:lvlText w:val="▪"/>
      <w:lvlJc w:val="left"/>
      <w:pPr>
        <w:tabs>
          <w:tab w:val="num" w:pos="2856"/>
        </w:tabs>
        <w:ind w:left="2160" w:hanging="1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6C5E06">
      <w:start w:val="1"/>
      <w:numFmt w:val="bullet"/>
      <w:lvlText w:val="·"/>
      <w:lvlJc w:val="left"/>
      <w:pPr>
        <w:tabs>
          <w:tab w:val="num" w:pos="3576"/>
        </w:tabs>
        <w:ind w:left="2880" w:hanging="10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2C5282">
      <w:start w:val="1"/>
      <w:numFmt w:val="bullet"/>
      <w:lvlText w:val="o"/>
      <w:lvlJc w:val="left"/>
      <w:pPr>
        <w:tabs>
          <w:tab w:val="num" w:pos="4296"/>
        </w:tabs>
        <w:ind w:left="3600" w:hanging="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54CD9E">
      <w:start w:val="1"/>
      <w:numFmt w:val="bullet"/>
      <w:lvlText w:val="▪"/>
      <w:lvlJc w:val="left"/>
      <w:pPr>
        <w:tabs>
          <w:tab w:val="num" w:pos="5016"/>
        </w:tabs>
        <w:ind w:left="4320" w:hanging="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6C914C">
      <w:start w:val="1"/>
      <w:numFmt w:val="bullet"/>
      <w:lvlText w:val="·"/>
      <w:lvlJc w:val="left"/>
      <w:pPr>
        <w:tabs>
          <w:tab w:val="num" w:pos="5736"/>
        </w:tabs>
        <w:ind w:left="5040" w:hanging="6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529454">
      <w:start w:val="1"/>
      <w:numFmt w:val="bullet"/>
      <w:lvlText w:val="o"/>
      <w:lvlJc w:val="left"/>
      <w:pPr>
        <w:tabs>
          <w:tab w:val="num" w:pos="6456"/>
        </w:tabs>
        <w:ind w:left="5760" w:hanging="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9675E6">
      <w:start w:val="1"/>
      <w:numFmt w:val="bullet"/>
      <w:lvlText w:val="▪"/>
      <w:lvlJc w:val="left"/>
      <w:pPr>
        <w:tabs>
          <w:tab w:val="num" w:pos="7176"/>
        </w:tabs>
        <w:ind w:left="6480" w:hanging="4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6332483"/>
    <w:multiLevelType w:val="hybridMultilevel"/>
    <w:tmpl w:val="43D22C3E"/>
    <w:numStyleLink w:val="6"/>
  </w:abstractNum>
  <w:abstractNum w:abstractNumId="6">
    <w:nsid w:val="381959BB"/>
    <w:multiLevelType w:val="hybridMultilevel"/>
    <w:tmpl w:val="35266670"/>
    <w:lvl w:ilvl="0" w:tplc="42EA641A">
      <w:start w:val="1"/>
      <w:numFmt w:val="decimal"/>
      <w:lvlText w:val="%1."/>
      <w:lvlJc w:val="left"/>
      <w:pPr>
        <w:ind w:left="111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78FC7A">
      <w:start w:val="1"/>
      <w:numFmt w:val="lowerLetter"/>
      <w:lvlText w:val="%2."/>
      <w:lvlJc w:val="left"/>
      <w:pPr>
        <w:ind w:left="183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186262">
      <w:start w:val="1"/>
      <w:numFmt w:val="lowerRoman"/>
      <w:lvlText w:val="%3."/>
      <w:lvlJc w:val="left"/>
      <w:pPr>
        <w:ind w:left="2561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0E58E2">
      <w:start w:val="1"/>
      <w:numFmt w:val="decimal"/>
      <w:lvlText w:val="%4."/>
      <w:lvlJc w:val="left"/>
      <w:pPr>
        <w:ind w:left="327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78A7F26">
      <w:start w:val="1"/>
      <w:numFmt w:val="lowerLetter"/>
      <w:lvlText w:val="%5."/>
      <w:lvlJc w:val="left"/>
      <w:pPr>
        <w:ind w:left="399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F21598">
      <w:start w:val="1"/>
      <w:numFmt w:val="lowerRoman"/>
      <w:lvlText w:val="%6."/>
      <w:lvlJc w:val="left"/>
      <w:pPr>
        <w:ind w:left="4721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DE4676">
      <w:start w:val="1"/>
      <w:numFmt w:val="decimal"/>
      <w:lvlText w:val="%7."/>
      <w:lvlJc w:val="left"/>
      <w:pPr>
        <w:ind w:left="543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9836B0">
      <w:start w:val="1"/>
      <w:numFmt w:val="lowerLetter"/>
      <w:lvlText w:val="%8."/>
      <w:lvlJc w:val="left"/>
      <w:pPr>
        <w:ind w:left="6157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31073F2">
      <w:start w:val="1"/>
      <w:numFmt w:val="lowerRoman"/>
      <w:lvlText w:val="%9."/>
      <w:lvlJc w:val="left"/>
      <w:pPr>
        <w:ind w:left="6881" w:hanging="2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9E36860"/>
    <w:multiLevelType w:val="hybridMultilevel"/>
    <w:tmpl w:val="F618AA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BE274B"/>
    <w:multiLevelType w:val="hybridMultilevel"/>
    <w:tmpl w:val="F5D45466"/>
    <w:numStyleLink w:val="1"/>
  </w:abstractNum>
  <w:abstractNum w:abstractNumId="9">
    <w:nsid w:val="4031598E"/>
    <w:multiLevelType w:val="hybridMultilevel"/>
    <w:tmpl w:val="90602330"/>
    <w:numStyleLink w:val="2"/>
  </w:abstractNum>
  <w:abstractNum w:abstractNumId="10">
    <w:nsid w:val="45063D4F"/>
    <w:multiLevelType w:val="multilevel"/>
    <w:tmpl w:val="C7F46E92"/>
    <w:numStyleLink w:val="7"/>
  </w:abstractNum>
  <w:abstractNum w:abstractNumId="11">
    <w:nsid w:val="453A7615"/>
    <w:multiLevelType w:val="multilevel"/>
    <w:tmpl w:val="9E50F794"/>
    <w:lvl w:ilvl="0">
      <w:start w:val="1"/>
      <w:numFmt w:val="decimal"/>
      <w:lvlText w:val="%1."/>
      <w:lvlJc w:val="left"/>
      <w:pPr>
        <w:ind w:left="83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2437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373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5381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6668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8315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960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1249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2536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48C57127"/>
    <w:multiLevelType w:val="hybridMultilevel"/>
    <w:tmpl w:val="D500160A"/>
    <w:numStyleLink w:val="8"/>
  </w:abstractNum>
  <w:abstractNum w:abstractNumId="13">
    <w:nsid w:val="496F5D35"/>
    <w:multiLevelType w:val="multilevel"/>
    <w:tmpl w:val="7A50E726"/>
    <w:lvl w:ilvl="0">
      <w:start w:val="1"/>
      <w:numFmt w:val="decimal"/>
      <w:lvlText w:val="%1."/>
      <w:lvlJc w:val="left"/>
      <w:pPr>
        <w:ind w:left="83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2437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3714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5351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6628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8265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9542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1179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2456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57E181F"/>
    <w:multiLevelType w:val="hybridMultilevel"/>
    <w:tmpl w:val="49FA7308"/>
    <w:styleLink w:val="4"/>
    <w:lvl w:ilvl="0" w:tplc="5B5423FC">
      <w:start w:val="1"/>
      <w:numFmt w:val="decimal"/>
      <w:lvlText w:val="%1."/>
      <w:lvlJc w:val="left"/>
      <w:pPr>
        <w:ind w:left="92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9000D2">
      <w:start w:val="1"/>
      <w:numFmt w:val="lowerLetter"/>
      <w:lvlText w:val="%2."/>
      <w:lvlJc w:val="left"/>
      <w:pPr>
        <w:ind w:left="164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F4CE6E">
      <w:start w:val="1"/>
      <w:numFmt w:val="lowerRoman"/>
      <w:lvlText w:val="%3."/>
      <w:lvlJc w:val="left"/>
      <w:pPr>
        <w:ind w:left="2367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1AF508">
      <w:start w:val="1"/>
      <w:numFmt w:val="decimal"/>
      <w:lvlText w:val="%4."/>
      <w:lvlJc w:val="left"/>
      <w:pPr>
        <w:ind w:left="308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DC1036">
      <w:start w:val="1"/>
      <w:numFmt w:val="lowerLetter"/>
      <w:lvlText w:val="%5."/>
      <w:lvlJc w:val="left"/>
      <w:pPr>
        <w:ind w:left="380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FAC802">
      <w:start w:val="1"/>
      <w:numFmt w:val="lowerRoman"/>
      <w:lvlText w:val="%6."/>
      <w:lvlJc w:val="left"/>
      <w:pPr>
        <w:ind w:left="4527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26138C">
      <w:start w:val="1"/>
      <w:numFmt w:val="decimal"/>
      <w:lvlText w:val="%7."/>
      <w:lvlJc w:val="left"/>
      <w:pPr>
        <w:ind w:left="524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208C74">
      <w:start w:val="1"/>
      <w:numFmt w:val="lowerLetter"/>
      <w:lvlText w:val="%8."/>
      <w:lvlJc w:val="left"/>
      <w:pPr>
        <w:ind w:left="596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94DA4A">
      <w:start w:val="1"/>
      <w:numFmt w:val="lowerRoman"/>
      <w:lvlText w:val="%9."/>
      <w:lvlJc w:val="left"/>
      <w:pPr>
        <w:ind w:left="6687" w:hanging="3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>
    <w:nsid w:val="56291AA3"/>
    <w:multiLevelType w:val="multilevel"/>
    <w:tmpl w:val="29E20A50"/>
    <w:styleLink w:val="5"/>
    <w:lvl w:ilvl="0">
      <w:start w:val="1"/>
      <w:numFmt w:val="decimal"/>
      <w:lvlText w:val="%1."/>
      <w:lvlJc w:val="left"/>
      <w:pPr>
        <w:ind w:left="39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1997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2214" w:hanging="2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3501" w:hanging="21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5148" w:hanging="5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6435" w:hanging="57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8082" w:hanging="93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9369" w:hanging="93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59B12C9D"/>
    <w:multiLevelType w:val="multilevel"/>
    <w:tmpl w:val="EFD44792"/>
    <w:styleLink w:val="3"/>
    <w:lvl w:ilvl="0">
      <w:start w:val="1"/>
      <w:numFmt w:val="decimal"/>
      <w:lvlText w:val="%1."/>
      <w:lvlJc w:val="left"/>
      <w:pPr>
        <w:ind w:left="927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1200" w:hanging="63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607520A6"/>
    <w:multiLevelType w:val="hybridMultilevel"/>
    <w:tmpl w:val="49FA7308"/>
    <w:numStyleLink w:val="4"/>
  </w:abstractNum>
  <w:abstractNum w:abstractNumId="18">
    <w:nsid w:val="65801D38"/>
    <w:multiLevelType w:val="hybridMultilevel"/>
    <w:tmpl w:val="43D22C3E"/>
    <w:styleLink w:val="6"/>
    <w:lvl w:ilvl="0" w:tplc="9C423B2E">
      <w:start w:val="1"/>
      <w:numFmt w:val="decimal"/>
      <w:suff w:val="nothing"/>
      <w:lvlText w:val="%1)"/>
      <w:lvlJc w:val="left"/>
      <w:pPr>
        <w:ind w:left="56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E2E1C">
      <w:start w:val="1"/>
      <w:numFmt w:val="lowerLetter"/>
      <w:suff w:val="nothing"/>
      <w:lvlText w:val="%2."/>
      <w:lvlJc w:val="left"/>
      <w:pPr>
        <w:ind w:left="128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C06152">
      <w:start w:val="1"/>
      <w:numFmt w:val="lowerRoman"/>
      <w:suff w:val="nothing"/>
      <w:lvlText w:val="%3."/>
      <w:lvlJc w:val="left"/>
      <w:pPr>
        <w:ind w:left="206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6E59EE">
      <w:start w:val="1"/>
      <w:numFmt w:val="decimal"/>
      <w:suff w:val="nothing"/>
      <w:lvlText w:val="%4."/>
      <w:lvlJc w:val="left"/>
      <w:pPr>
        <w:ind w:left="272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7496F4">
      <w:start w:val="1"/>
      <w:numFmt w:val="lowerLetter"/>
      <w:suff w:val="nothing"/>
      <w:lvlText w:val="%5."/>
      <w:lvlJc w:val="left"/>
      <w:pPr>
        <w:ind w:left="344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CC4DF0">
      <w:start w:val="1"/>
      <w:numFmt w:val="lowerRoman"/>
      <w:suff w:val="nothing"/>
      <w:lvlText w:val="%6."/>
      <w:lvlJc w:val="left"/>
      <w:pPr>
        <w:ind w:left="422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8AC0D8">
      <w:start w:val="1"/>
      <w:numFmt w:val="decimal"/>
      <w:suff w:val="nothing"/>
      <w:lvlText w:val="%7."/>
      <w:lvlJc w:val="left"/>
      <w:pPr>
        <w:ind w:left="488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C2BA5C">
      <w:start w:val="1"/>
      <w:numFmt w:val="lowerLetter"/>
      <w:suff w:val="nothing"/>
      <w:lvlText w:val="%8."/>
      <w:lvlJc w:val="left"/>
      <w:pPr>
        <w:ind w:left="560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26C35B4">
      <w:start w:val="1"/>
      <w:numFmt w:val="lowerRoman"/>
      <w:suff w:val="nothing"/>
      <w:lvlText w:val="%9."/>
      <w:lvlJc w:val="left"/>
      <w:pPr>
        <w:ind w:left="6387" w:firstLine="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6FFE3069"/>
    <w:multiLevelType w:val="multilevel"/>
    <w:tmpl w:val="29E20A50"/>
    <w:numStyleLink w:val="5"/>
  </w:abstractNum>
  <w:abstractNum w:abstractNumId="20">
    <w:nsid w:val="709B2ED9"/>
    <w:multiLevelType w:val="hybridMultilevel"/>
    <w:tmpl w:val="F5D45466"/>
    <w:styleLink w:val="1"/>
    <w:lvl w:ilvl="0" w:tplc="3830FCC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34AB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FC94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3EA01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E0C4C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F47F0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38DE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620DA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48578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72184E82"/>
    <w:multiLevelType w:val="multilevel"/>
    <w:tmpl w:val="EFD44792"/>
    <w:numStyleLink w:val="3"/>
  </w:abstractNum>
  <w:abstractNum w:abstractNumId="22">
    <w:nsid w:val="78EF36A5"/>
    <w:multiLevelType w:val="hybridMultilevel"/>
    <w:tmpl w:val="3746D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A543AE2"/>
    <w:multiLevelType w:val="multilevel"/>
    <w:tmpl w:val="C7F46E92"/>
    <w:styleLink w:val="7"/>
    <w:lvl w:ilvl="0">
      <w:start w:val="1"/>
      <w:numFmt w:val="decimal"/>
      <w:lvlText w:val="%1."/>
      <w:lvlJc w:val="left"/>
      <w:pPr>
        <w:ind w:left="390" w:hanging="39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ind w:left="1997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ind w:left="3274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ind w:left="4911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ind w:left="6188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ind w:left="7825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9102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10739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12016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7E462A5D"/>
    <w:multiLevelType w:val="hybridMultilevel"/>
    <w:tmpl w:val="1ADE2D18"/>
    <w:lvl w:ilvl="0" w:tplc="8B12C85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6"/>
    <w:lvlOverride w:ilvl="0">
      <w:startOverride w:val="3"/>
    </w:lvlOverride>
  </w:num>
  <w:num w:numId="4">
    <w:abstractNumId w:val="11"/>
  </w:num>
  <w:num w:numId="5">
    <w:abstractNumId w:val="11"/>
    <w:lvlOverride w:ilvl="1">
      <w:startOverride w:val="2"/>
    </w:lvlOverride>
  </w:num>
  <w:num w:numId="6">
    <w:abstractNumId w:val="13"/>
  </w:num>
  <w:num w:numId="7">
    <w:abstractNumId w:val="13"/>
    <w:lvlOverride w:ilvl="1">
      <w:startOverride w:val="4"/>
    </w:lvlOverride>
  </w:num>
  <w:num w:numId="8">
    <w:abstractNumId w:val="13"/>
    <w:lvlOverride w:ilvl="0">
      <w:startOverride w:val="4"/>
      <w:lvl w:ilvl="0">
        <w:start w:val="4"/>
        <w:numFmt w:val="decimal"/>
        <w:lvlText w:val="%1."/>
        <w:lvlJc w:val="left"/>
        <w:pPr>
          <w:ind w:left="578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2157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3434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5041" w:hanging="9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318" w:hanging="9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925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9202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0809" w:hanging="16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86" w:hanging="16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3"/>
    <w:lvlOverride w:ilvl="0">
      <w:startOverride w:val="5"/>
      <w:lvl w:ilvl="0">
        <w:start w:val="5"/>
        <w:numFmt w:val="decimal"/>
        <w:lvlText w:val="%1."/>
        <w:lvlJc w:val="left"/>
        <w:pPr>
          <w:ind w:left="578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2157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3434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5041" w:hanging="9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318" w:hanging="9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925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9202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0809" w:hanging="16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86" w:hanging="16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3"/>
    <w:lvlOverride w:ilvl="0">
      <w:startOverride w:val="7"/>
      <w:lvl w:ilvl="0">
        <w:start w:val="7"/>
        <w:numFmt w:val="decimal"/>
        <w:lvlText w:val="%1."/>
        <w:lvlJc w:val="left"/>
        <w:pPr>
          <w:ind w:left="578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2157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3434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5041" w:hanging="9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318" w:hanging="9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925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9202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0809" w:hanging="16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86" w:hanging="16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">
    <w:abstractNumId w:val="13"/>
    <w:lvlOverride w:ilvl="0">
      <w:startOverride w:val="9"/>
      <w:lvl w:ilvl="0">
        <w:start w:val="9"/>
        <w:numFmt w:val="decimal"/>
        <w:lvlText w:val="%1."/>
        <w:lvlJc w:val="left"/>
        <w:pPr>
          <w:ind w:left="578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2157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3434" w:hanging="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5041" w:hanging="9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6318" w:hanging="9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925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9202" w:hanging="13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0809" w:hanging="16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86" w:hanging="165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20"/>
  </w:num>
  <w:num w:numId="13">
    <w:abstractNumId w:val="8"/>
  </w:num>
  <w:num w:numId="14">
    <w:abstractNumId w:val="2"/>
  </w:num>
  <w:num w:numId="15">
    <w:abstractNumId w:val="9"/>
  </w:num>
  <w:num w:numId="16">
    <w:abstractNumId w:val="16"/>
  </w:num>
  <w:num w:numId="17">
    <w:abstractNumId w:val="21"/>
  </w:num>
  <w:num w:numId="18">
    <w:abstractNumId w:val="14"/>
  </w:num>
  <w:num w:numId="19">
    <w:abstractNumId w:val="17"/>
  </w:num>
  <w:num w:numId="20">
    <w:abstractNumId w:val="17"/>
    <w:lvlOverride w:ilvl="0">
      <w:startOverride w:val="3"/>
    </w:lvlOverride>
  </w:num>
  <w:num w:numId="21">
    <w:abstractNumId w:val="15"/>
  </w:num>
  <w:num w:numId="22">
    <w:abstractNumId w:val="19"/>
  </w:num>
  <w:num w:numId="23">
    <w:abstractNumId w:val="19"/>
    <w:lvlOverride w:ilvl="0">
      <w:lvl w:ilvl="0">
        <w:start w:val="1"/>
        <w:numFmt w:val="decimal"/>
        <w:lvlText w:val="%1."/>
        <w:lvlJc w:val="left"/>
        <w:pPr>
          <w:ind w:left="390" w:hanging="3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1997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2.%3."/>
        <w:lvlJc w:val="left"/>
        <w:pPr>
          <w:ind w:left="141" w:firstLine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2.%3.%4."/>
        <w:lvlJc w:val="left"/>
        <w:pPr>
          <w:ind w:left="1647" w:firstLine="29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2.%3.%4.%5."/>
        <w:lvlJc w:val="left"/>
        <w:pPr>
          <w:ind w:left="2934" w:firstLine="16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2.%3.%4.%5.%6."/>
        <w:lvlJc w:val="left"/>
        <w:pPr>
          <w:ind w:left="4581" w:firstLine="4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ind w:left="5868" w:firstLine="4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ind w:left="7515" w:firstLine="5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ind w:left="8802" w:firstLine="5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18"/>
  </w:num>
  <w:num w:numId="25">
    <w:abstractNumId w:val="5"/>
  </w:num>
  <w:num w:numId="26">
    <w:abstractNumId w:val="19"/>
    <w:lvlOverride w:ilvl="1">
      <w:startOverride w:val="2"/>
    </w:lvlOverride>
  </w:num>
  <w:num w:numId="27">
    <w:abstractNumId w:val="23"/>
  </w:num>
  <w:num w:numId="28">
    <w:abstractNumId w:val="10"/>
  </w:num>
  <w:num w:numId="29">
    <w:abstractNumId w:val="10"/>
    <w:lvlOverride w:ilvl="1">
      <w:startOverride w:val="4"/>
    </w:lvlOverride>
  </w:num>
  <w:num w:numId="30">
    <w:abstractNumId w:val="10"/>
    <w:lvlOverride w:ilvl="0">
      <w:startOverride w:val="4"/>
      <w:lvl w:ilvl="0">
        <w:start w:val="4"/>
        <w:numFmt w:val="decimal"/>
        <w:lvlText w:val="%1."/>
        <w:lvlJc w:val="left"/>
        <w:pPr>
          <w:ind w:left="390" w:hanging="3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1997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3274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4911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618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825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910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0739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16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0"/>
    <w:lvlOverride w:ilvl="0">
      <w:startOverride w:val="5"/>
      <w:lvl w:ilvl="0">
        <w:start w:val="5"/>
        <w:numFmt w:val="decimal"/>
        <w:lvlText w:val="%1."/>
        <w:lvlJc w:val="left"/>
        <w:pPr>
          <w:ind w:left="390" w:hanging="3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1997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3274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4911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618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825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910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0739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16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10"/>
    <w:lvlOverride w:ilvl="0">
      <w:startOverride w:val="7"/>
      <w:lvl w:ilvl="0">
        <w:start w:val="7"/>
        <w:numFmt w:val="decimal"/>
        <w:lvlText w:val="%1."/>
        <w:lvlJc w:val="left"/>
        <w:pPr>
          <w:ind w:left="390" w:hanging="3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1997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3274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4911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618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825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910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0739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16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4"/>
  </w:num>
  <w:num w:numId="34">
    <w:abstractNumId w:val="12"/>
  </w:num>
  <w:num w:numId="35">
    <w:abstractNumId w:val="10"/>
    <w:lvlOverride w:ilvl="0">
      <w:startOverride w:val="9"/>
      <w:lvl w:ilvl="0">
        <w:start w:val="9"/>
        <w:numFmt w:val="decimal"/>
        <w:lvlText w:val="%1."/>
        <w:lvlJc w:val="left"/>
        <w:pPr>
          <w:ind w:left="390" w:hanging="3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1997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3274" w:hanging="7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4911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6188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7825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9102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10739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12016" w:hanging="180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6">
    <w:abstractNumId w:val="24"/>
  </w:num>
  <w:num w:numId="37">
    <w:abstractNumId w:val="1"/>
  </w:num>
  <w:num w:numId="38">
    <w:abstractNumId w:val="3"/>
  </w:num>
  <w:num w:numId="39">
    <w:abstractNumId w:val="22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isplayBackgroundShape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BD"/>
    <w:rsid w:val="00033F2C"/>
    <w:rsid w:val="00055969"/>
    <w:rsid w:val="0006040C"/>
    <w:rsid w:val="00091E62"/>
    <w:rsid w:val="001044CD"/>
    <w:rsid w:val="00105294"/>
    <w:rsid w:val="001349AE"/>
    <w:rsid w:val="001475E2"/>
    <w:rsid w:val="00175582"/>
    <w:rsid w:val="001756BD"/>
    <w:rsid w:val="001764E8"/>
    <w:rsid w:val="001A1157"/>
    <w:rsid w:val="001B1B9F"/>
    <w:rsid w:val="001C495D"/>
    <w:rsid w:val="001C4FC8"/>
    <w:rsid w:val="001C7D18"/>
    <w:rsid w:val="001D296A"/>
    <w:rsid w:val="00207DFC"/>
    <w:rsid w:val="002364A8"/>
    <w:rsid w:val="002466E1"/>
    <w:rsid w:val="0025705D"/>
    <w:rsid w:val="00260E96"/>
    <w:rsid w:val="00265D2C"/>
    <w:rsid w:val="002722D2"/>
    <w:rsid w:val="00276909"/>
    <w:rsid w:val="00283FF3"/>
    <w:rsid w:val="002866C6"/>
    <w:rsid w:val="002A04A0"/>
    <w:rsid w:val="002D0680"/>
    <w:rsid w:val="002D11D4"/>
    <w:rsid w:val="00346A59"/>
    <w:rsid w:val="003974B9"/>
    <w:rsid w:val="003B27BE"/>
    <w:rsid w:val="003C3BC7"/>
    <w:rsid w:val="003D31C5"/>
    <w:rsid w:val="0041117E"/>
    <w:rsid w:val="00414D5B"/>
    <w:rsid w:val="00461420"/>
    <w:rsid w:val="004700F4"/>
    <w:rsid w:val="004A63BD"/>
    <w:rsid w:val="0051046B"/>
    <w:rsid w:val="00515A9D"/>
    <w:rsid w:val="005250E7"/>
    <w:rsid w:val="00543781"/>
    <w:rsid w:val="00560D4D"/>
    <w:rsid w:val="0059423E"/>
    <w:rsid w:val="00596252"/>
    <w:rsid w:val="005B2901"/>
    <w:rsid w:val="005B7CB2"/>
    <w:rsid w:val="005C00ED"/>
    <w:rsid w:val="005C2C86"/>
    <w:rsid w:val="005E330A"/>
    <w:rsid w:val="00654D7F"/>
    <w:rsid w:val="006550D7"/>
    <w:rsid w:val="00661450"/>
    <w:rsid w:val="00672061"/>
    <w:rsid w:val="006862D8"/>
    <w:rsid w:val="006D6BC0"/>
    <w:rsid w:val="0072089B"/>
    <w:rsid w:val="0072645F"/>
    <w:rsid w:val="00766E2B"/>
    <w:rsid w:val="0077780D"/>
    <w:rsid w:val="00780C13"/>
    <w:rsid w:val="007977C3"/>
    <w:rsid w:val="007F6959"/>
    <w:rsid w:val="00841272"/>
    <w:rsid w:val="00845EE1"/>
    <w:rsid w:val="0087796B"/>
    <w:rsid w:val="00882856"/>
    <w:rsid w:val="008926E3"/>
    <w:rsid w:val="0089493C"/>
    <w:rsid w:val="008B427A"/>
    <w:rsid w:val="008C4028"/>
    <w:rsid w:val="008C4507"/>
    <w:rsid w:val="008C58E2"/>
    <w:rsid w:val="008C5F78"/>
    <w:rsid w:val="008F0196"/>
    <w:rsid w:val="00901F17"/>
    <w:rsid w:val="00907A7A"/>
    <w:rsid w:val="00942922"/>
    <w:rsid w:val="009C5685"/>
    <w:rsid w:val="009E3BDB"/>
    <w:rsid w:val="009E7236"/>
    <w:rsid w:val="00A07664"/>
    <w:rsid w:val="00A104BC"/>
    <w:rsid w:val="00A4312B"/>
    <w:rsid w:val="00A46BC8"/>
    <w:rsid w:val="00A57D57"/>
    <w:rsid w:val="00A939E1"/>
    <w:rsid w:val="00A97A7D"/>
    <w:rsid w:val="00AE40B1"/>
    <w:rsid w:val="00AE4662"/>
    <w:rsid w:val="00B3193F"/>
    <w:rsid w:val="00B42D29"/>
    <w:rsid w:val="00B42E3E"/>
    <w:rsid w:val="00B5272E"/>
    <w:rsid w:val="00B75ED0"/>
    <w:rsid w:val="00BA7EB7"/>
    <w:rsid w:val="00BB23CC"/>
    <w:rsid w:val="00BB4E99"/>
    <w:rsid w:val="00BB5386"/>
    <w:rsid w:val="00BD4658"/>
    <w:rsid w:val="00C375D4"/>
    <w:rsid w:val="00C45881"/>
    <w:rsid w:val="00C55CCC"/>
    <w:rsid w:val="00C62AF1"/>
    <w:rsid w:val="00C66C05"/>
    <w:rsid w:val="00C85952"/>
    <w:rsid w:val="00CA529E"/>
    <w:rsid w:val="00CC01DF"/>
    <w:rsid w:val="00D60A8D"/>
    <w:rsid w:val="00D70F83"/>
    <w:rsid w:val="00D84DA6"/>
    <w:rsid w:val="00D90F11"/>
    <w:rsid w:val="00D94D9E"/>
    <w:rsid w:val="00DB3152"/>
    <w:rsid w:val="00DD0814"/>
    <w:rsid w:val="00DE7293"/>
    <w:rsid w:val="00DF2897"/>
    <w:rsid w:val="00E12C0E"/>
    <w:rsid w:val="00E27843"/>
    <w:rsid w:val="00E70FEF"/>
    <w:rsid w:val="00E76BDC"/>
    <w:rsid w:val="00E83001"/>
    <w:rsid w:val="00E9599E"/>
    <w:rsid w:val="00EF5FC4"/>
    <w:rsid w:val="00EF7014"/>
    <w:rsid w:val="00F0063E"/>
    <w:rsid w:val="00F01A6E"/>
    <w:rsid w:val="00F25D10"/>
    <w:rsid w:val="00F40305"/>
    <w:rsid w:val="00F45386"/>
    <w:rsid w:val="00F81E9C"/>
    <w:rsid w:val="00FF3889"/>
    <w:rsid w:val="00FF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20">
    <w:name w:val="heading 2"/>
    <w:next w:val="a"/>
    <w:link w:val="21"/>
    <w:pPr>
      <w:keepNext/>
      <w:tabs>
        <w:tab w:val="left" w:pos="1200"/>
      </w:tabs>
      <w:outlineLvl w:val="1"/>
    </w:pPr>
    <w:rPr>
      <w:rFonts w:ascii="Arial" w:eastAsia="Arial" w:hAnsi="Arial" w:cs="Arial"/>
      <w:b/>
      <w:bCs/>
      <w:color w:val="000000"/>
      <w:sz w:val="24"/>
      <w:szCs w:val="24"/>
      <w:u w:val="single" w:color="000000"/>
    </w:rPr>
  </w:style>
  <w:style w:type="paragraph" w:styleId="30">
    <w:name w:val="heading 3"/>
    <w:next w:val="a"/>
    <w:pPr>
      <w:keepNext/>
      <w:keepLines/>
      <w:spacing w:before="200" w:line="276" w:lineRule="auto"/>
      <w:outlineLvl w:val="2"/>
    </w:pPr>
    <w:rPr>
      <w:rFonts w:ascii="Cambria" w:eastAsia="Cambria" w:hAnsi="Cambria" w:cs="Cambria"/>
      <w:b/>
      <w:bCs/>
      <w:color w:val="4F81BD"/>
      <w:sz w:val="22"/>
      <w:szCs w:val="22"/>
      <w:u w:color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6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6"/>
    <w:rPr>
      <w:color w:val="0000FF"/>
      <w:u w:val="single" w:color="0000FF"/>
      <w:lang w:val="en-US"/>
    </w:rPr>
  </w:style>
  <w:style w:type="paragraph" w:styleId="a7">
    <w:name w:val="TOC Heading"/>
    <w:next w:val="a"/>
    <w:uiPriority w:val="39"/>
    <w:qFormat/>
    <w:pPr>
      <w:keepNext/>
      <w:keepLines/>
      <w:spacing w:before="480" w:line="276" w:lineRule="auto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styleId="10">
    <w:name w:val="toc 1"/>
    <w:pPr>
      <w:tabs>
        <w:tab w:val="right" w:leader="dot" w:pos="9612"/>
      </w:tabs>
      <w:spacing w:line="276" w:lineRule="auto"/>
      <w:ind w:left="220"/>
    </w:pPr>
    <w:rPr>
      <w:rFonts w:ascii="Calibri" w:eastAsia="Calibri" w:hAnsi="Calibri" w:cs="Calibri"/>
      <w:smallCaps/>
      <w:color w:val="000000"/>
      <w:sz w:val="22"/>
      <w:szCs w:val="22"/>
      <w:u w:color="000000"/>
    </w:rPr>
  </w:style>
  <w:style w:type="paragraph" w:styleId="22">
    <w:name w:val="toc 2"/>
    <w:uiPriority w:val="39"/>
    <w:pPr>
      <w:tabs>
        <w:tab w:val="left" w:pos="1100"/>
        <w:tab w:val="right" w:leader="dot" w:pos="9612"/>
      </w:tabs>
      <w:spacing w:after="100" w:line="276" w:lineRule="auto"/>
      <w:ind w:left="44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8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2"/>
      </w:numPr>
    </w:pPr>
  </w:style>
  <w:style w:type="paragraph" w:styleId="a9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2">
    <w:name w:val="Импортированный стиль 2"/>
    <w:pPr>
      <w:numPr>
        <w:numId w:val="14"/>
      </w:numPr>
    </w:pPr>
  </w:style>
  <w:style w:type="numbering" w:customStyle="1" w:styleId="3">
    <w:name w:val="Импортированный стиль 3"/>
    <w:pPr>
      <w:numPr>
        <w:numId w:val="16"/>
      </w:numPr>
    </w:pPr>
  </w:style>
  <w:style w:type="numbering" w:customStyle="1" w:styleId="4">
    <w:name w:val="Импортированный стиль 4"/>
    <w:pPr>
      <w:numPr>
        <w:numId w:val="18"/>
      </w:numPr>
    </w:pPr>
  </w:style>
  <w:style w:type="numbering" w:customStyle="1" w:styleId="5">
    <w:name w:val="Импортированный стиль 5"/>
    <w:pPr>
      <w:numPr>
        <w:numId w:val="21"/>
      </w:numPr>
    </w:pPr>
  </w:style>
  <w:style w:type="paragraph" w:styleId="aa">
    <w:name w:val="Subtitle"/>
    <w:next w:val="a"/>
    <w:pPr>
      <w:spacing w:after="200" w:line="276" w:lineRule="auto"/>
    </w:pPr>
    <w:rPr>
      <w:rFonts w:ascii="Cambria" w:eastAsia="Cambria" w:hAnsi="Cambria" w:cs="Cambria"/>
      <w:i/>
      <w:iCs/>
      <w:color w:val="4F81BD"/>
      <w:spacing w:val="15"/>
      <w:sz w:val="24"/>
      <w:szCs w:val="24"/>
      <w:u w:color="4F81BD"/>
    </w:rPr>
  </w:style>
  <w:style w:type="numbering" w:customStyle="1" w:styleId="6">
    <w:name w:val="Импортированный стиль 6"/>
    <w:pPr>
      <w:numPr>
        <w:numId w:val="24"/>
      </w:numPr>
    </w:pPr>
  </w:style>
  <w:style w:type="numbering" w:customStyle="1" w:styleId="7">
    <w:name w:val="Импортированный стиль 7"/>
    <w:pPr>
      <w:numPr>
        <w:numId w:val="27"/>
      </w:numPr>
    </w:pPr>
  </w:style>
  <w:style w:type="numbering" w:customStyle="1" w:styleId="8">
    <w:name w:val="Импортированный стиль 8"/>
    <w:pPr>
      <w:numPr>
        <w:numId w:val="33"/>
      </w:numPr>
    </w:pPr>
  </w:style>
  <w:style w:type="character" w:customStyle="1" w:styleId="21">
    <w:name w:val="Заголовок 2 Знак"/>
    <w:basedOn w:val="a0"/>
    <w:link w:val="20"/>
    <w:rsid w:val="00EF7014"/>
    <w:rPr>
      <w:rFonts w:ascii="Arial" w:eastAsia="Arial" w:hAnsi="Arial" w:cs="Arial"/>
      <w:b/>
      <w:bCs/>
      <w:color w:val="000000"/>
      <w:sz w:val="24"/>
      <w:szCs w:val="24"/>
      <w:u w:val="single" w:color="000000"/>
    </w:rPr>
  </w:style>
  <w:style w:type="paragraph" w:styleId="31">
    <w:name w:val="toc 3"/>
    <w:basedOn w:val="a"/>
    <w:next w:val="a"/>
    <w:autoRedefine/>
    <w:uiPriority w:val="39"/>
    <w:unhideWhenUsed/>
    <w:rsid w:val="0072089B"/>
    <w:pPr>
      <w:spacing w:after="100"/>
      <w:ind w:left="440"/>
    </w:pPr>
  </w:style>
  <w:style w:type="table" w:styleId="ab">
    <w:name w:val="Table Grid"/>
    <w:basedOn w:val="a1"/>
    <w:uiPriority w:val="39"/>
    <w:rsid w:val="008C5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C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7D18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20">
    <w:name w:val="heading 2"/>
    <w:next w:val="a"/>
    <w:link w:val="21"/>
    <w:pPr>
      <w:keepNext/>
      <w:tabs>
        <w:tab w:val="left" w:pos="1200"/>
      </w:tabs>
      <w:outlineLvl w:val="1"/>
    </w:pPr>
    <w:rPr>
      <w:rFonts w:ascii="Arial" w:eastAsia="Arial" w:hAnsi="Arial" w:cs="Arial"/>
      <w:b/>
      <w:bCs/>
      <w:color w:val="000000"/>
      <w:sz w:val="24"/>
      <w:szCs w:val="24"/>
      <w:u w:val="single" w:color="000000"/>
    </w:rPr>
  </w:style>
  <w:style w:type="paragraph" w:styleId="30">
    <w:name w:val="heading 3"/>
    <w:next w:val="a"/>
    <w:pPr>
      <w:keepNext/>
      <w:keepLines/>
      <w:spacing w:before="200" w:line="276" w:lineRule="auto"/>
      <w:outlineLvl w:val="2"/>
    </w:pPr>
    <w:rPr>
      <w:rFonts w:ascii="Cambria" w:eastAsia="Cambria" w:hAnsi="Cambria" w:cs="Cambria"/>
      <w:b/>
      <w:bCs/>
      <w:color w:val="4F81BD"/>
      <w:sz w:val="22"/>
      <w:szCs w:val="22"/>
      <w:u w:color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6">
    <w:name w:val="Ссылка"/>
    <w:rPr>
      <w:color w:val="0000FF"/>
      <w:u w:val="single" w:color="0000FF"/>
    </w:rPr>
  </w:style>
  <w:style w:type="character" w:customStyle="1" w:styleId="Hyperlink0">
    <w:name w:val="Hyperlink.0"/>
    <w:basedOn w:val="a6"/>
    <w:rPr>
      <w:color w:val="0000FF"/>
      <w:u w:val="single" w:color="0000FF"/>
      <w:lang w:val="en-US"/>
    </w:rPr>
  </w:style>
  <w:style w:type="paragraph" w:styleId="a7">
    <w:name w:val="TOC Heading"/>
    <w:next w:val="a"/>
    <w:uiPriority w:val="39"/>
    <w:qFormat/>
    <w:pPr>
      <w:keepNext/>
      <w:keepLines/>
      <w:spacing w:before="480" w:line="276" w:lineRule="auto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styleId="10">
    <w:name w:val="toc 1"/>
    <w:pPr>
      <w:tabs>
        <w:tab w:val="right" w:leader="dot" w:pos="9612"/>
      </w:tabs>
      <w:spacing w:line="276" w:lineRule="auto"/>
      <w:ind w:left="220"/>
    </w:pPr>
    <w:rPr>
      <w:rFonts w:ascii="Calibri" w:eastAsia="Calibri" w:hAnsi="Calibri" w:cs="Calibri"/>
      <w:smallCaps/>
      <w:color w:val="000000"/>
      <w:sz w:val="22"/>
      <w:szCs w:val="22"/>
      <w:u w:color="000000"/>
    </w:rPr>
  </w:style>
  <w:style w:type="paragraph" w:styleId="22">
    <w:name w:val="toc 2"/>
    <w:uiPriority w:val="39"/>
    <w:pPr>
      <w:tabs>
        <w:tab w:val="left" w:pos="1100"/>
        <w:tab w:val="right" w:leader="dot" w:pos="9612"/>
      </w:tabs>
      <w:spacing w:after="100" w:line="276" w:lineRule="auto"/>
      <w:ind w:left="44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8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2"/>
      </w:numPr>
    </w:pPr>
  </w:style>
  <w:style w:type="paragraph" w:styleId="a9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2">
    <w:name w:val="Импортированный стиль 2"/>
    <w:pPr>
      <w:numPr>
        <w:numId w:val="14"/>
      </w:numPr>
    </w:pPr>
  </w:style>
  <w:style w:type="numbering" w:customStyle="1" w:styleId="3">
    <w:name w:val="Импортированный стиль 3"/>
    <w:pPr>
      <w:numPr>
        <w:numId w:val="16"/>
      </w:numPr>
    </w:pPr>
  </w:style>
  <w:style w:type="numbering" w:customStyle="1" w:styleId="4">
    <w:name w:val="Импортированный стиль 4"/>
    <w:pPr>
      <w:numPr>
        <w:numId w:val="18"/>
      </w:numPr>
    </w:pPr>
  </w:style>
  <w:style w:type="numbering" w:customStyle="1" w:styleId="5">
    <w:name w:val="Импортированный стиль 5"/>
    <w:pPr>
      <w:numPr>
        <w:numId w:val="21"/>
      </w:numPr>
    </w:pPr>
  </w:style>
  <w:style w:type="paragraph" w:styleId="aa">
    <w:name w:val="Subtitle"/>
    <w:next w:val="a"/>
    <w:pPr>
      <w:spacing w:after="200" w:line="276" w:lineRule="auto"/>
    </w:pPr>
    <w:rPr>
      <w:rFonts w:ascii="Cambria" w:eastAsia="Cambria" w:hAnsi="Cambria" w:cs="Cambria"/>
      <w:i/>
      <w:iCs/>
      <w:color w:val="4F81BD"/>
      <w:spacing w:val="15"/>
      <w:sz w:val="24"/>
      <w:szCs w:val="24"/>
      <w:u w:color="4F81BD"/>
    </w:rPr>
  </w:style>
  <w:style w:type="numbering" w:customStyle="1" w:styleId="6">
    <w:name w:val="Импортированный стиль 6"/>
    <w:pPr>
      <w:numPr>
        <w:numId w:val="24"/>
      </w:numPr>
    </w:pPr>
  </w:style>
  <w:style w:type="numbering" w:customStyle="1" w:styleId="7">
    <w:name w:val="Импортированный стиль 7"/>
    <w:pPr>
      <w:numPr>
        <w:numId w:val="27"/>
      </w:numPr>
    </w:pPr>
  </w:style>
  <w:style w:type="numbering" w:customStyle="1" w:styleId="8">
    <w:name w:val="Импортированный стиль 8"/>
    <w:pPr>
      <w:numPr>
        <w:numId w:val="33"/>
      </w:numPr>
    </w:pPr>
  </w:style>
  <w:style w:type="character" w:customStyle="1" w:styleId="21">
    <w:name w:val="Заголовок 2 Знак"/>
    <w:basedOn w:val="a0"/>
    <w:link w:val="20"/>
    <w:rsid w:val="00EF7014"/>
    <w:rPr>
      <w:rFonts w:ascii="Arial" w:eastAsia="Arial" w:hAnsi="Arial" w:cs="Arial"/>
      <w:b/>
      <w:bCs/>
      <w:color w:val="000000"/>
      <w:sz w:val="24"/>
      <w:szCs w:val="24"/>
      <w:u w:val="single" w:color="000000"/>
    </w:rPr>
  </w:style>
  <w:style w:type="paragraph" w:styleId="31">
    <w:name w:val="toc 3"/>
    <w:basedOn w:val="a"/>
    <w:next w:val="a"/>
    <w:autoRedefine/>
    <w:uiPriority w:val="39"/>
    <w:unhideWhenUsed/>
    <w:rsid w:val="0072089B"/>
    <w:pPr>
      <w:spacing w:after="100"/>
      <w:ind w:left="440"/>
    </w:pPr>
  </w:style>
  <w:style w:type="table" w:styleId="ab">
    <w:name w:val="Table Grid"/>
    <w:basedOn w:val="a1"/>
    <w:uiPriority w:val="39"/>
    <w:rsid w:val="008C58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C7D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C7D18"/>
    <w:rPr>
      <w:rFonts w:ascii="Tahoma" w:eastAsia="Calibri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png"/><Relationship Id="rId76" Type="http://schemas.openxmlformats.org/officeDocument/2006/relationships/image" Target="media/image67.png"/><Relationship Id="rId7" Type="http://schemas.openxmlformats.org/officeDocument/2006/relationships/footnotes" Target="footnotes.xml"/><Relationship Id="rId71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0.jpe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53" Type="http://schemas.openxmlformats.org/officeDocument/2006/relationships/image" Target="media/image44.png"/><Relationship Id="rId58" Type="http://schemas.openxmlformats.org/officeDocument/2006/relationships/image" Target="media/image49.png"/><Relationship Id="rId66" Type="http://schemas.openxmlformats.org/officeDocument/2006/relationships/image" Target="media/image57.jpeg"/><Relationship Id="rId74" Type="http://schemas.openxmlformats.org/officeDocument/2006/relationships/image" Target="media/image65.png"/><Relationship Id="rId79" Type="http://schemas.openxmlformats.org/officeDocument/2006/relationships/image" Target="media/image70.jpeg"/><Relationship Id="rId5" Type="http://schemas.openxmlformats.org/officeDocument/2006/relationships/settings" Target="settings.xml"/><Relationship Id="rId61" Type="http://schemas.openxmlformats.org/officeDocument/2006/relationships/image" Target="media/image52.png"/><Relationship Id="rId82" Type="http://schemas.openxmlformats.org/officeDocument/2006/relationships/fontTable" Target="fontTable.xml"/><Relationship Id="rId10" Type="http://schemas.openxmlformats.org/officeDocument/2006/relationships/hyperlink" Target="http://www.prog-matik.ru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jpeg"/><Relationship Id="rId8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image" Target="media/image47.jpe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8" Type="http://schemas.openxmlformats.org/officeDocument/2006/relationships/endnotes" Target="endnotes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png"/><Relationship Id="rId67" Type="http://schemas.openxmlformats.org/officeDocument/2006/relationships/image" Target="media/image58.jpe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gif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57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6DCD6-9035-4828-9873-DB6FA66EB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3513</Words>
  <Characters>20026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XTreme.ws</cp:lastModifiedBy>
  <cp:revision>3</cp:revision>
  <dcterms:created xsi:type="dcterms:W3CDTF">2019-03-28T09:27:00Z</dcterms:created>
  <dcterms:modified xsi:type="dcterms:W3CDTF">2019-03-28T09:29:00Z</dcterms:modified>
</cp:coreProperties>
</file>